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46F3" w14:textId="6875E886" w:rsidR="00593B6A" w:rsidRPr="00AD2858" w:rsidRDefault="00593B6A" w:rsidP="00593B6A">
      <w:pPr>
        <w:tabs>
          <w:tab w:val="left" w:pos="6504"/>
        </w:tabs>
        <w:spacing w:after="0"/>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AD2858">
        <w:rPr>
          <w:rFonts w:ascii="Times New Roman" w:eastAsia="Times New Roman" w:hAnsi="Times New Roman"/>
          <w:sz w:val="24"/>
          <w:szCs w:val="24"/>
          <w:lang w:eastAsia="lt-LT"/>
        </w:rPr>
        <w:t>TVIRTINU:</w:t>
      </w:r>
      <w:r w:rsidRPr="00AD2858">
        <w:rPr>
          <w:rFonts w:ascii="Times New Roman" w:eastAsia="Times New Roman" w:hAnsi="Times New Roman"/>
          <w:sz w:val="24"/>
          <w:szCs w:val="24"/>
          <w:lang w:eastAsia="lt-LT"/>
        </w:rPr>
        <w:tab/>
      </w:r>
    </w:p>
    <w:p w14:paraId="581BC00D" w14:textId="77777777" w:rsidR="00593B6A" w:rsidRPr="00AD2858" w:rsidRDefault="00593B6A" w:rsidP="00593B6A">
      <w:pPr>
        <w:tabs>
          <w:tab w:val="left" w:pos="4155"/>
        </w:tabs>
        <w:spacing w:after="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BĮ Klaipėdos m. n</w:t>
      </w:r>
      <w:r w:rsidRPr="00AD2858">
        <w:rPr>
          <w:rFonts w:ascii="Times New Roman" w:eastAsia="Times New Roman" w:hAnsi="Times New Roman"/>
          <w:sz w:val="24"/>
          <w:szCs w:val="24"/>
          <w:lang w:eastAsia="lt-LT"/>
        </w:rPr>
        <w:t>akvynės namų direktorė</w:t>
      </w:r>
    </w:p>
    <w:p w14:paraId="3BA3A284" w14:textId="77777777" w:rsidR="00593B6A" w:rsidRPr="00AD2858" w:rsidRDefault="00593B6A" w:rsidP="00593B6A">
      <w:pPr>
        <w:tabs>
          <w:tab w:val="left" w:pos="4155"/>
        </w:tabs>
        <w:spacing w:after="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AD2858">
        <w:rPr>
          <w:rFonts w:ascii="Times New Roman" w:eastAsia="Times New Roman" w:hAnsi="Times New Roman"/>
          <w:sz w:val="24"/>
          <w:szCs w:val="24"/>
          <w:lang w:eastAsia="lt-LT"/>
        </w:rPr>
        <w:t>Alma Kontrimaitė</w:t>
      </w:r>
    </w:p>
    <w:p w14:paraId="0F9E7C18" w14:textId="77777777" w:rsidR="00593B6A" w:rsidRPr="00AD2858" w:rsidRDefault="00593B6A" w:rsidP="00593B6A">
      <w:pPr>
        <w:spacing w:after="0" w:line="360" w:lineRule="auto"/>
        <w:ind w:right="68"/>
        <w:rPr>
          <w:rFonts w:ascii="Times New Roman" w:eastAsia="Times New Roman" w:hAnsi="Times New Roman"/>
          <w:sz w:val="24"/>
          <w:szCs w:val="24"/>
          <w:lang w:eastAsia="lt-LT"/>
        </w:rPr>
      </w:pPr>
    </w:p>
    <w:p w14:paraId="4E0B6BE6" w14:textId="77777777" w:rsidR="00593B6A" w:rsidRPr="00906539" w:rsidRDefault="00593B6A" w:rsidP="00593B6A">
      <w:pPr>
        <w:spacing w:after="0" w:line="360" w:lineRule="auto"/>
        <w:ind w:right="68"/>
        <w:rPr>
          <w:rFonts w:ascii="Times New Roman" w:eastAsia="Times New Roman" w:hAnsi="Times New Roman"/>
          <w:sz w:val="24"/>
          <w:szCs w:val="24"/>
          <w:lang w:eastAsia="lt-LT"/>
        </w:rPr>
      </w:pPr>
    </w:p>
    <w:p w14:paraId="273745D3" w14:textId="77777777" w:rsidR="00593B6A" w:rsidRPr="00906539" w:rsidRDefault="00593B6A" w:rsidP="00593B6A">
      <w:pPr>
        <w:spacing w:after="0"/>
        <w:ind w:right="68"/>
        <w:jc w:val="center"/>
        <w:rPr>
          <w:rFonts w:ascii="Times New Roman" w:eastAsia="Times New Roman" w:hAnsi="Times New Roman"/>
          <w:b/>
          <w:sz w:val="28"/>
          <w:szCs w:val="28"/>
          <w:lang w:eastAsia="lt-LT"/>
        </w:rPr>
      </w:pPr>
      <w:r w:rsidRPr="00906539">
        <w:rPr>
          <w:rFonts w:ascii="Times New Roman" w:eastAsia="Times New Roman" w:hAnsi="Times New Roman"/>
          <w:b/>
          <w:sz w:val="28"/>
          <w:szCs w:val="28"/>
          <w:lang w:eastAsia="lt-LT"/>
        </w:rPr>
        <w:t xml:space="preserve">BIUDŽETINĖS ĮSTAIGOS KLAIPĖDOS MIESTO NAKVYNĖS NAMŲ </w:t>
      </w:r>
    </w:p>
    <w:p w14:paraId="0E7E7F61" w14:textId="02A259DB" w:rsidR="00593B6A" w:rsidRPr="00906539" w:rsidRDefault="00593B6A" w:rsidP="00593B6A">
      <w:pPr>
        <w:spacing w:after="0"/>
        <w:ind w:right="68"/>
        <w:jc w:val="center"/>
        <w:rPr>
          <w:rFonts w:ascii="Times New Roman" w:eastAsia="Times New Roman" w:hAnsi="Times New Roman"/>
          <w:b/>
          <w:sz w:val="28"/>
          <w:szCs w:val="28"/>
          <w:lang w:eastAsia="lt-LT"/>
        </w:rPr>
      </w:pPr>
      <w:r>
        <w:rPr>
          <w:rFonts w:ascii="Times New Roman" w:eastAsia="Times New Roman" w:hAnsi="Times New Roman"/>
          <w:b/>
          <w:sz w:val="28"/>
          <w:szCs w:val="28"/>
          <w:lang w:eastAsia="lt-LT"/>
        </w:rPr>
        <w:t>2021</w:t>
      </w:r>
      <w:r w:rsidRPr="00906539">
        <w:rPr>
          <w:rFonts w:ascii="Times New Roman" w:eastAsia="Times New Roman" w:hAnsi="Times New Roman"/>
          <w:b/>
          <w:sz w:val="28"/>
          <w:szCs w:val="28"/>
          <w:lang w:eastAsia="lt-LT"/>
        </w:rPr>
        <w:t xml:space="preserve"> METŲ METINĖ VEIKLOS ATASKAITA</w:t>
      </w:r>
    </w:p>
    <w:p w14:paraId="25E969E8" w14:textId="77777777" w:rsidR="00593B6A" w:rsidRPr="00906539" w:rsidRDefault="00593B6A" w:rsidP="00593B6A">
      <w:pPr>
        <w:spacing w:after="0" w:line="360" w:lineRule="auto"/>
        <w:ind w:right="68"/>
        <w:jc w:val="center"/>
        <w:rPr>
          <w:rFonts w:ascii="Times New Roman" w:eastAsia="Times New Roman" w:hAnsi="Times New Roman"/>
          <w:b/>
          <w:sz w:val="28"/>
          <w:szCs w:val="28"/>
          <w:lang w:eastAsia="lt-LT"/>
        </w:rPr>
      </w:pPr>
    </w:p>
    <w:p w14:paraId="0690AF91" w14:textId="0DED3AB1" w:rsidR="00593B6A" w:rsidRPr="00D71433" w:rsidRDefault="00593B6A" w:rsidP="00593B6A">
      <w:pPr>
        <w:tabs>
          <w:tab w:val="left" w:pos="0"/>
        </w:tabs>
        <w:spacing w:after="0"/>
        <w:ind w:right="68" w:firstLine="550"/>
        <w:jc w:val="both"/>
        <w:rPr>
          <w:rFonts w:ascii="Times New Roman" w:eastAsia="Times New Roman" w:hAnsi="Times New Roman"/>
          <w:color w:val="FF0000"/>
          <w:sz w:val="24"/>
          <w:szCs w:val="24"/>
          <w:lang w:eastAsia="lt-LT"/>
        </w:rPr>
      </w:pPr>
      <w:r w:rsidRPr="00906539">
        <w:rPr>
          <w:rFonts w:ascii="Times New Roman" w:eastAsia="Times New Roman" w:hAnsi="Times New Roman"/>
          <w:sz w:val="24"/>
          <w:szCs w:val="24"/>
          <w:lang w:eastAsia="lt-LT"/>
        </w:rPr>
        <w:t>Vadovaujantis BĮ Klaipėdos miesto nakvynės namų (toliau – Na</w:t>
      </w:r>
      <w:r>
        <w:rPr>
          <w:rFonts w:ascii="Times New Roman" w:eastAsia="Times New Roman" w:hAnsi="Times New Roman"/>
          <w:sz w:val="24"/>
          <w:szCs w:val="24"/>
          <w:lang w:eastAsia="lt-LT"/>
        </w:rPr>
        <w:t xml:space="preserve">kvynės namai) 2021 m. veiklos </w:t>
      </w:r>
      <w:r w:rsidRPr="00A308A4">
        <w:rPr>
          <w:rFonts w:ascii="Times New Roman" w:eastAsia="Times New Roman" w:hAnsi="Times New Roman"/>
          <w:color w:val="000000" w:themeColor="text1"/>
          <w:sz w:val="24"/>
          <w:szCs w:val="24"/>
          <w:lang w:eastAsia="lt-LT"/>
        </w:rPr>
        <w:t>planu įstaiga siekė įgyvendinti  šiuos tikslus:</w:t>
      </w:r>
    </w:p>
    <w:p w14:paraId="77AC0FAF" w14:textId="77777777" w:rsidR="00593B6A" w:rsidRPr="006D024E" w:rsidRDefault="00593B6A" w:rsidP="00593B6A">
      <w:pPr>
        <w:numPr>
          <w:ilvl w:val="0"/>
          <w:numId w:val="1"/>
        </w:numPr>
        <w:tabs>
          <w:tab w:val="left" w:pos="-17340"/>
        </w:tabs>
        <w:spacing w:after="0"/>
        <w:ind w:right="68"/>
        <w:jc w:val="both"/>
        <w:rPr>
          <w:color w:val="000000" w:themeColor="text1"/>
        </w:rPr>
      </w:pPr>
      <w:r w:rsidRPr="006D024E">
        <w:rPr>
          <w:rFonts w:ascii="Times New Roman" w:eastAsia="Times New Roman" w:hAnsi="Times New Roman"/>
          <w:color w:val="000000" w:themeColor="text1"/>
          <w:sz w:val="24"/>
          <w:szCs w:val="24"/>
          <w:lang w:eastAsia="lt-LT"/>
        </w:rPr>
        <w:t xml:space="preserve">Tikslas. </w:t>
      </w:r>
      <w:r w:rsidRPr="006D024E">
        <w:rPr>
          <w:rFonts w:ascii="Times New Roman" w:eastAsia="Times New Roman" w:hAnsi="Times New Roman"/>
          <w:b/>
          <w:bCs/>
          <w:color w:val="000000" w:themeColor="text1"/>
          <w:sz w:val="24"/>
          <w:szCs w:val="24"/>
        </w:rPr>
        <w:t>Užtikrinti kokybišką ir efektyvų socialinių paslaugų teikimą socialinės rizikos suaugusiems asmenims Klaipėdos mieste.</w:t>
      </w:r>
    </w:p>
    <w:p w14:paraId="1EE2ADC1" w14:textId="1C84DF94" w:rsidR="00593B6A" w:rsidRPr="006D024E" w:rsidRDefault="00593B6A" w:rsidP="00593B6A">
      <w:pPr>
        <w:numPr>
          <w:ilvl w:val="0"/>
          <w:numId w:val="1"/>
        </w:numPr>
        <w:autoSpaceDE w:val="0"/>
        <w:spacing w:after="0"/>
        <w:jc w:val="both"/>
        <w:rPr>
          <w:color w:val="000000" w:themeColor="text1"/>
        </w:rPr>
      </w:pPr>
      <w:r w:rsidRPr="006D024E">
        <w:rPr>
          <w:rFonts w:ascii="Times New Roman" w:eastAsia="Times New Roman" w:hAnsi="Times New Roman"/>
          <w:color w:val="000000" w:themeColor="text1"/>
          <w:sz w:val="24"/>
          <w:szCs w:val="24"/>
          <w:lang w:eastAsia="lt-LT"/>
        </w:rPr>
        <w:t xml:space="preserve">Tikslas. </w:t>
      </w:r>
      <w:r w:rsidRPr="006D024E">
        <w:rPr>
          <w:rFonts w:ascii="Times New Roman" w:eastAsia="Times New Roman" w:hAnsi="Times New Roman"/>
          <w:b/>
          <w:bCs/>
          <w:color w:val="000000" w:themeColor="text1"/>
          <w:sz w:val="24"/>
          <w:szCs w:val="24"/>
        </w:rPr>
        <w:t>Mažinti socialinės rizikos grupių suaugusių asmenų socialinę atskirtį, skatinant jų socialinę integraciją.</w:t>
      </w:r>
    </w:p>
    <w:p w14:paraId="3081FA59" w14:textId="28DA6C14" w:rsidR="006D024E" w:rsidRPr="004517A2" w:rsidRDefault="006D024E" w:rsidP="00574E50">
      <w:pPr>
        <w:numPr>
          <w:ilvl w:val="0"/>
          <w:numId w:val="1"/>
        </w:numPr>
        <w:autoSpaceDE w:val="0"/>
        <w:spacing w:after="0"/>
        <w:jc w:val="both"/>
        <w:rPr>
          <w:rFonts w:ascii="Times New Roman" w:eastAsia="Times New Roman" w:hAnsi="Times New Roman"/>
          <w:b/>
          <w:bCs/>
          <w:color w:val="000000" w:themeColor="text1"/>
          <w:sz w:val="24"/>
          <w:szCs w:val="24"/>
        </w:rPr>
      </w:pPr>
      <w:r w:rsidRPr="006D024E">
        <w:rPr>
          <w:rFonts w:ascii="Times New Roman" w:eastAsia="Times New Roman" w:hAnsi="Times New Roman"/>
          <w:color w:val="000000" w:themeColor="text1"/>
          <w:sz w:val="24"/>
          <w:szCs w:val="24"/>
        </w:rPr>
        <w:t>Tikslas.</w:t>
      </w:r>
      <w:r w:rsidR="00574E50" w:rsidRPr="00574E50">
        <w:rPr>
          <w:rFonts w:ascii="Times New Roman" w:hAnsi="Times New Roman"/>
          <w:sz w:val="24"/>
          <w:szCs w:val="24"/>
        </w:rPr>
        <w:t xml:space="preserve"> </w:t>
      </w:r>
      <w:r w:rsidR="00574E50" w:rsidRPr="004517A2">
        <w:rPr>
          <w:rFonts w:ascii="Times New Roman" w:eastAsia="Times New Roman" w:hAnsi="Times New Roman"/>
          <w:b/>
          <w:bCs/>
          <w:color w:val="000000" w:themeColor="text1"/>
          <w:sz w:val="24"/>
          <w:szCs w:val="24"/>
        </w:rPr>
        <w:t xml:space="preserve">Padėti </w:t>
      </w:r>
      <w:r w:rsidR="004517A2" w:rsidRPr="004517A2">
        <w:rPr>
          <w:rFonts w:ascii="Times New Roman" w:eastAsia="Times New Roman" w:hAnsi="Times New Roman"/>
          <w:b/>
          <w:bCs/>
          <w:color w:val="000000" w:themeColor="text1"/>
          <w:sz w:val="24"/>
          <w:szCs w:val="24"/>
        </w:rPr>
        <w:t xml:space="preserve">iš pataisos įstaigų </w:t>
      </w:r>
      <w:r w:rsidR="00574E50" w:rsidRPr="004517A2">
        <w:rPr>
          <w:rFonts w:ascii="Times New Roman" w:eastAsia="Times New Roman" w:hAnsi="Times New Roman"/>
          <w:b/>
          <w:bCs/>
          <w:color w:val="000000" w:themeColor="text1"/>
          <w:sz w:val="24"/>
          <w:szCs w:val="24"/>
        </w:rPr>
        <w:t xml:space="preserve">paleidžiamiems (paleistiems) asmenims gauti jiems reikalingas socialines paslaugas, sugrąžinti juos į bendruomenę ir darbo rinką, </w:t>
      </w:r>
      <w:r w:rsidR="00170CD6" w:rsidRPr="004517A2">
        <w:rPr>
          <w:rFonts w:ascii="Times New Roman" w:eastAsia="Times New Roman" w:hAnsi="Times New Roman"/>
          <w:b/>
          <w:bCs/>
          <w:color w:val="000000" w:themeColor="text1"/>
          <w:sz w:val="24"/>
          <w:szCs w:val="24"/>
        </w:rPr>
        <w:t>atkurti ir stiprinti prarastus socialinius ryšius</w:t>
      </w:r>
      <w:r w:rsidR="00170CD6">
        <w:rPr>
          <w:rFonts w:ascii="Times New Roman" w:eastAsia="Times New Roman" w:hAnsi="Times New Roman"/>
          <w:b/>
          <w:bCs/>
          <w:color w:val="000000" w:themeColor="text1"/>
          <w:sz w:val="24"/>
          <w:szCs w:val="24"/>
        </w:rPr>
        <w:t xml:space="preserve"> bei</w:t>
      </w:r>
      <w:r w:rsidR="00170CD6" w:rsidRPr="004517A2">
        <w:rPr>
          <w:rFonts w:ascii="Times New Roman" w:eastAsia="Times New Roman" w:hAnsi="Times New Roman"/>
          <w:b/>
          <w:bCs/>
          <w:color w:val="000000" w:themeColor="text1"/>
          <w:sz w:val="24"/>
          <w:szCs w:val="24"/>
        </w:rPr>
        <w:t xml:space="preserve"> </w:t>
      </w:r>
      <w:r w:rsidR="00574E50" w:rsidRPr="004517A2">
        <w:rPr>
          <w:rFonts w:ascii="Times New Roman" w:eastAsia="Times New Roman" w:hAnsi="Times New Roman"/>
          <w:b/>
          <w:bCs/>
          <w:color w:val="000000" w:themeColor="text1"/>
          <w:sz w:val="24"/>
          <w:szCs w:val="24"/>
        </w:rPr>
        <w:t xml:space="preserve">palaikyti ir stiprinti norą nebenusikalsti. </w:t>
      </w:r>
      <w:r w:rsidRPr="004517A2">
        <w:rPr>
          <w:rFonts w:ascii="Times New Roman" w:eastAsia="Times New Roman" w:hAnsi="Times New Roman"/>
          <w:b/>
          <w:bCs/>
          <w:color w:val="000000" w:themeColor="text1"/>
          <w:sz w:val="24"/>
          <w:szCs w:val="24"/>
        </w:rPr>
        <w:t xml:space="preserve"> </w:t>
      </w:r>
    </w:p>
    <w:p w14:paraId="79307E48" w14:textId="77777777" w:rsidR="00593B6A" w:rsidRPr="00906539" w:rsidRDefault="00593B6A" w:rsidP="00593B6A">
      <w:pPr>
        <w:tabs>
          <w:tab w:val="left" w:pos="0"/>
          <w:tab w:val="left" w:pos="550"/>
        </w:tabs>
        <w:spacing w:after="0"/>
        <w:ind w:right="68"/>
        <w:jc w:val="both"/>
        <w:rPr>
          <w:rFonts w:ascii="Times New Roman" w:eastAsia="Times New Roman" w:hAnsi="Times New Roman"/>
          <w:sz w:val="24"/>
          <w:szCs w:val="24"/>
          <w:lang w:eastAsia="lt-LT"/>
        </w:rPr>
      </w:pPr>
      <w:r w:rsidRPr="00906539">
        <w:rPr>
          <w:rFonts w:ascii="Times New Roman" w:eastAsia="Times New Roman" w:hAnsi="Times New Roman"/>
          <w:sz w:val="24"/>
          <w:szCs w:val="24"/>
          <w:lang w:eastAsia="lt-LT"/>
        </w:rPr>
        <w:tab/>
        <w:t xml:space="preserve">Nakvynės namai vykdė pagrindines funkcijas, kuriomis siekė suteikti asmenims, neturintiems gyvenamosios vietos, laikiną nakvynę, socialinių įgūdžių ugdymo ir palaikymo, bei kitas būtinąsias paslaugas, </w:t>
      </w:r>
      <w:r>
        <w:rPr>
          <w:rFonts w:ascii="Times New Roman" w:eastAsia="Times New Roman" w:hAnsi="Times New Roman"/>
          <w:sz w:val="24"/>
          <w:szCs w:val="24"/>
          <w:lang w:eastAsia="lt-LT"/>
        </w:rPr>
        <w:t>siekiant</w:t>
      </w:r>
      <w:r w:rsidRPr="00906539">
        <w:rPr>
          <w:rFonts w:ascii="Times New Roman" w:eastAsia="Times New Roman" w:hAnsi="Times New Roman"/>
          <w:sz w:val="24"/>
          <w:szCs w:val="24"/>
          <w:lang w:eastAsia="lt-LT"/>
        </w:rPr>
        <w:t xml:space="preserve"> atkurti savarankiškumą, prarastus socialinius ryšius ir padėti integruotis į visuomenę. </w:t>
      </w:r>
      <w:r>
        <w:rPr>
          <w:rFonts w:ascii="Times New Roman" w:eastAsia="Times New Roman" w:hAnsi="Times New Roman"/>
          <w:sz w:val="24"/>
          <w:szCs w:val="24"/>
          <w:lang w:eastAsia="lt-LT"/>
        </w:rPr>
        <w:t>A</w:t>
      </w:r>
      <w:r w:rsidRPr="00906539">
        <w:rPr>
          <w:rFonts w:ascii="Times New Roman" w:eastAsia="Times New Roman" w:hAnsi="Times New Roman"/>
          <w:sz w:val="24"/>
          <w:szCs w:val="24"/>
          <w:lang w:eastAsia="lt-LT"/>
        </w:rPr>
        <w:t xml:space="preserve">smenys </w:t>
      </w:r>
      <w:r>
        <w:rPr>
          <w:rFonts w:ascii="Times New Roman" w:eastAsia="Times New Roman" w:hAnsi="Times New Roman"/>
          <w:sz w:val="24"/>
          <w:szCs w:val="24"/>
          <w:lang w:eastAsia="lt-LT"/>
        </w:rPr>
        <w:t>į</w:t>
      </w:r>
      <w:r w:rsidRPr="00906539">
        <w:rPr>
          <w:rFonts w:ascii="Times New Roman" w:eastAsia="Times New Roman" w:hAnsi="Times New Roman"/>
          <w:sz w:val="24"/>
          <w:szCs w:val="24"/>
          <w:lang w:eastAsia="lt-LT"/>
        </w:rPr>
        <w:t xml:space="preserve"> Nakvynės namus dažniausiai kreipėsi dėl benamystės, nedarbo, skurdo, piktnaudžiavimo alkoholiu bei narkotinėmis medžiagomis, nemokėjimo prisitaikyti prie nuolat besikeičiančios ekonominės situacijos ir kitų veiksnių.</w:t>
      </w:r>
    </w:p>
    <w:p w14:paraId="334849F5" w14:textId="34BE92FB" w:rsidR="00195BB8" w:rsidRPr="004517A2" w:rsidRDefault="00593B6A" w:rsidP="00195BB8">
      <w:pPr>
        <w:tabs>
          <w:tab w:val="left" w:pos="0"/>
          <w:tab w:val="left" w:pos="550"/>
        </w:tabs>
        <w:spacing w:after="0"/>
        <w:ind w:right="68"/>
        <w:jc w:val="both"/>
        <w:rPr>
          <w:rFonts w:ascii="Times New Roman" w:eastAsia="Times New Roman" w:hAnsi="Times New Roman"/>
          <w:b/>
          <w:bCs/>
          <w:color w:val="000000" w:themeColor="text1"/>
          <w:sz w:val="24"/>
          <w:szCs w:val="24"/>
          <w:lang w:eastAsia="lt-LT"/>
        </w:rPr>
      </w:pPr>
      <w:r>
        <w:rPr>
          <w:rFonts w:ascii="Times New Roman" w:eastAsia="Times New Roman" w:hAnsi="Times New Roman"/>
          <w:sz w:val="24"/>
          <w:szCs w:val="24"/>
          <w:lang w:eastAsia="lt-LT"/>
        </w:rPr>
        <w:tab/>
      </w:r>
      <w:r w:rsidRPr="003E21FA">
        <w:rPr>
          <w:rFonts w:ascii="Times New Roman" w:eastAsia="Times New Roman" w:hAnsi="Times New Roman"/>
          <w:b/>
          <w:sz w:val="24"/>
          <w:szCs w:val="24"/>
          <w:lang w:eastAsia="lt-LT"/>
        </w:rPr>
        <w:t>20</w:t>
      </w:r>
      <w:r>
        <w:rPr>
          <w:rFonts w:ascii="Times New Roman" w:eastAsia="Times New Roman" w:hAnsi="Times New Roman"/>
          <w:b/>
          <w:sz w:val="24"/>
          <w:szCs w:val="24"/>
          <w:lang w:eastAsia="lt-LT"/>
        </w:rPr>
        <w:t>21</w:t>
      </w:r>
      <w:r w:rsidRPr="003E21FA">
        <w:rPr>
          <w:rFonts w:ascii="Times New Roman" w:eastAsia="Times New Roman" w:hAnsi="Times New Roman"/>
          <w:b/>
          <w:sz w:val="24"/>
          <w:szCs w:val="24"/>
          <w:lang w:eastAsia="lt-LT"/>
        </w:rPr>
        <w:t xml:space="preserve"> m. Nakvynės namai teikė apgyvendinimo, laikino </w:t>
      </w:r>
      <w:proofErr w:type="spellStart"/>
      <w:r w:rsidRPr="003E21FA">
        <w:rPr>
          <w:rFonts w:ascii="Times New Roman" w:eastAsia="Times New Roman" w:hAnsi="Times New Roman"/>
          <w:b/>
          <w:sz w:val="24"/>
          <w:szCs w:val="24"/>
          <w:lang w:eastAsia="lt-LT"/>
        </w:rPr>
        <w:t>apnakvindinimo</w:t>
      </w:r>
      <w:proofErr w:type="spellEnd"/>
      <w:r w:rsidRPr="003E21FA">
        <w:rPr>
          <w:rFonts w:ascii="Times New Roman" w:eastAsia="Times New Roman" w:hAnsi="Times New Roman"/>
          <w:b/>
          <w:sz w:val="24"/>
          <w:szCs w:val="24"/>
          <w:lang w:eastAsia="lt-LT"/>
        </w:rPr>
        <w:t xml:space="preserve">, intensyvios krizių įveikimo pagalbos įvykio vietoje, sociokultūrines ir </w:t>
      </w:r>
      <w:r w:rsidRPr="00676849">
        <w:rPr>
          <w:rFonts w:ascii="Times New Roman" w:eastAsia="Times New Roman" w:hAnsi="Times New Roman"/>
          <w:b/>
          <w:sz w:val="24"/>
          <w:szCs w:val="24"/>
          <w:lang w:eastAsia="lt-LT"/>
        </w:rPr>
        <w:t xml:space="preserve">laikino </w:t>
      </w:r>
      <w:proofErr w:type="spellStart"/>
      <w:r w:rsidRPr="00676849">
        <w:rPr>
          <w:rFonts w:ascii="Times New Roman" w:eastAsia="Times New Roman" w:hAnsi="Times New Roman"/>
          <w:b/>
          <w:sz w:val="24"/>
          <w:szCs w:val="24"/>
          <w:lang w:eastAsia="lt-LT"/>
        </w:rPr>
        <w:t>apnakvindinimo</w:t>
      </w:r>
      <w:proofErr w:type="spellEnd"/>
      <w:r w:rsidRPr="00676849">
        <w:rPr>
          <w:rFonts w:ascii="Times New Roman" w:eastAsia="Times New Roman" w:hAnsi="Times New Roman"/>
          <w:b/>
          <w:sz w:val="24"/>
          <w:szCs w:val="24"/>
          <w:lang w:eastAsia="lt-LT"/>
        </w:rPr>
        <w:t xml:space="preserve"> saugios nakvynės namuose paslaugas</w:t>
      </w:r>
      <w:r>
        <w:rPr>
          <w:rFonts w:ascii="Times New Roman" w:eastAsia="Times New Roman" w:hAnsi="Times New Roman"/>
          <w:b/>
          <w:sz w:val="24"/>
          <w:szCs w:val="24"/>
          <w:lang w:eastAsia="lt-LT"/>
        </w:rPr>
        <w:t xml:space="preserve"> bei </w:t>
      </w:r>
      <w:r w:rsidRPr="006D024E">
        <w:rPr>
          <w:rFonts w:ascii="Times New Roman" w:hAnsi="Times New Roman"/>
          <w:b/>
          <w:bCs/>
          <w:color w:val="000000" w:themeColor="text1"/>
          <w:sz w:val="24"/>
          <w:szCs w:val="24"/>
        </w:rPr>
        <w:t>iš pataisos įstaigų paleidž</w:t>
      </w:r>
      <w:r w:rsidR="006D024E" w:rsidRPr="006D024E">
        <w:rPr>
          <w:rFonts w:ascii="Times New Roman" w:hAnsi="Times New Roman"/>
          <w:b/>
          <w:bCs/>
          <w:color w:val="000000" w:themeColor="text1"/>
          <w:sz w:val="24"/>
          <w:szCs w:val="24"/>
        </w:rPr>
        <w:t>iamų</w:t>
      </w:r>
      <w:r w:rsidRPr="006D024E">
        <w:rPr>
          <w:rFonts w:ascii="Times New Roman" w:hAnsi="Times New Roman"/>
          <w:b/>
          <w:bCs/>
          <w:color w:val="000000" w:themeColor="text1"/>
          <w:sz w:val="24"/>
          <w:szCs w:val="24"/>
        </w:rPr>
        <w:t xml:space="preserve"> (paleist</w:t>
      </w:r>
      <w:r w:rsidR="006D024E" w:rsidRPr="006D024E">
        <w:rPr>
          <w:rFonts w:ascii="Times New Roman" w:hAnsi="Times New Roman"/>
          <w:b/>
          <w:bCs/>
          <w:color w:val="000000" w:themeColor="text1"/>
          <w:sz w:val="24"/>
          <w:szCs w:val="24"/>
        </w:rPr>
        <w:t>ų</w:t>
      </w:r>
      <w:r w:rsidRPr="006D024E">
        <w:rPr>
          <w:rFonts w:ascii="Times New Roman" w:hAnsi="Times New Roman"/>
          <w:b/>
          <w:bCs/>
          <w:color w:val="000000" w:themeColor="text1"/>
          <w:sz w:val="24"/>
          <w:szCs w:val="24"/>
        </w:rPr>
        <w:t>) asmen</w:t>
      </w:r>
      <w:r w:rsidR="006D024E" w:rsidRPr="006D024E">
        <w:rPr>
          <w:rFonts w:ascii="Times New Roman" w:hAnsi="Times New Roman"/>
          <w:b/>
          <w:bCs/>
          <w:color w:val="000000" w:themeColor="text1"/>
          <w:sz w:val="24"/>
          <w:szCs w:val="24"/>
        </w:rPr>
        <w:t>ų</w:t>
      </w:r>
      <w:r w:rsidRPr="006D024E">
        <w:rPr>
          <w:rFonts w:ascii="Times New Roman" w:hAnsi="Times New Roman"/>
          <w:b/>
          <w:bCs/>
          <w:color w:val="000000" w:themeColor="text1"/>
          <w:sz w:val="24"/>
          <w:szCs w:val="24"/>
        </w:rPr>
        <w:t xml:space="preserve"> socialinės integracijos paslaugas. </w:t>
      </w:r>
    </w:p>
    <w:p w14:paraId="05781DB4" w14:textId="33493CC1" w:rsidR="00593B6A" w:rsidRPr="004517A2" w:rsidRDefault="00195BB8" w:rsidP="00593B6A">
      <w:pPr>
        <w:tabs>
          <w:tab w:val="left" w:pos="0"/>
          <w:tab w:val="left" w:pos="550"/>
        </w:tabs>
        <w:spacing w:after="0"/>
        <w:ind w:right="68"/>
        <w:jc w:val="both"/>
        <w:rPr>
          <w:rFonts w:ascii="Times New Roman" w:eastAsia="Times New Roman" w:hAnsi="Times New Roman"/>
          <w:b/>
          <w:color w:val="000000" w:themeColor="text1"/>
          <w:sz w:val="24"/>
          <w:szCs w:val="24"/>
          <w:lang w:eastAsia="lt-LT"/>
        </w:rPr>
      </w:pPr>
      <w:r w:rsidRPr="00195BB8">
        <w:rPr>
          <w:rFonts w:ascii="Times New Roman" w:hAnsi="Times New Roman"/>
          <w:color w:val="000000" w:themeColor="text1"/>
          <w:sz w:val="24"/>
          <w:szCs w:val="24"/>
        </w:rPr>
        <w:tab/>
      </w:r>
      <w:r w:rsidR="004517A2" w:rsidRPr="004517A2">
        <w:rPr>
          <w:rFonts w:ascii="Times New Roman" w:hAnsi="Times New Roman"/>
          <w:color w:val="000000" w:themeColor="text1"/>
          <w:sz w:val="24"/>
          <w:szCs w:val="24"/>
        </w:rPr>
        <w:t xml:space="preserve">Užtikrinant paslaugų gavėjų mokėjimo už apgyvendinimo paslaugas kontrolę, </w:t>
      </w:r>
      <w:r w:rsidR="004517A2" w:rsidRPr="004517A2">
        <w:rPr>
          <w:rFonts w:ascii="Times New Roman" w:eastAsia="Times New Roman" w:hAnsi="Times New Roman"/>
          <w:color w:val="000000" w:themeColor="text1"/>
          <w:sz w:val="24"/>
          <w:szCs w:val="24"/>
          <w:lang w:eastAsia="lt-LT"/>
        </w:rPr>
        <w:t>2021 m.  įstaigoje surinkta 6277,47 Eur pajamų (planuota 4500,00 Eur). Atsižvelgiant į sumažintą apgyvendinimo paslaugą nakvynės namuose gaunančių asmenų skaičių, dėl vykdomų renovacijos darbų adresu Šilutės pl. 8</w:t>
      </w:r>
      <w:r w:rsidR="001E5AD9">
        <w:rPr>
          <w:rFonts w:ascii="Times New Roman" w:eastAsia="Times New Roman" w:hAnsi="Times New Roman"/>
          <w:color w:val="000000" w:themeColor="text1"/>
          <w:sz w:val="24"/>
          <w:szCs w:val="24"/>
          <w:lang w:eastAsia="lt-LT"/>
        </w:rPr>
        <w:t xml:space="preserve"> </w:t>
      </w:r>
      <w:r w:rsidR="004517A2" w:rsidRPr="004517A2">
        <w:rPr>
          <w:rFonts w:ascii="Times New Roman" w:eastAsia="Times New Roman" w:hAnsi="Times New Roman"/>
          <w:color w:val="000000" w:themeColor="text1"/>
          <w:sz w:val="24"/>
          <w:szCs w:val="24"/>
          <w:lang w:eastAsia="lt-LT"/>
        </w:rPr>
        <w:t>ir į pasikeitusią gyventojų mokėjimo už paslaugas tvarką, kuomet įmokų dydis paslaugų gavėjams sumažintas, spec. lėšų surinkta 60 proc.</w:t>
      </w:r>
      <w:r w:rsidR="004517A2">
        <w:rPr>
          <w:rFonts w:ascii="Times New Roman" w:eastAsia="Times New Roman" w:hAnsi="Times New Roman"/>
          <w:color w:val="000000" w:themeColor="text1"/>
          <w:sz w:val="24"/>
          <w:szCs w:val="24"/>
          <w:lang w:eastAsia="lt-LT"/>
        </w:rPr>
        <w:t xml:space="preserve"> mažiau</w:t>
      </w:r>
      <w:r w:rsidR="004517A2" w:rsidRPr="004517A2">
        <w:rPr>
          <w:rFonts w:ascii="Times New Roman" w:eastAsia="Times New Roman" w:hAnsi="Times New Roman"/>
          <w:color w:val="000000" w:themeColor="text1"/>
          <w:sz w:val="24"/>
          <w:szCs w:val="24"/>
          <w:lang w:eastAsia="lt-LT"/>
        </w:rPr>
        <w:t xml:space="preserve"> nei 2020 m. (15260,64 Eur). Surinktos pajamos panaudotos einamiesiems įstaigos reikalams t.</w:t>
      </w:r>
      <w:r w:rsidR="004517A2">
        <w:rPr>
          <w:rFonts w:ascii="Times New Roman" w:eastAsia="Times New Roman" w:hAnsi="Times New Roman"/>
          <w:color w:val="000000" w:themeColor="text1"/>
          <w:sz w:val="24"/>
          <w:szCs w:val="24"/>
          <w:lang w:eastAsia="lt-LT"/>
        </w:rPr>
        <w:t xml:space="preserve"> </w:t>
      </w:r>
      <w:r w:rsidR="004517A2" w:rsidRPr="004517A2">
        <w:rPr>
          <w:rFonts w:ascii="Times New Roman" w:eastAsia="Times New Roman" w:hAnsi="Times New Roman"/>
          <w:color w:val="000000" w:themeColor="text1"/>
          <w:sz w:val="24"/>
          <w:szCs w:val="24"/>
          <w:lang w:eastAsia="lt-LT"/>
        </w:rPr>
        <w:t>y. transporto nuomos paslaugų įsigijimui, ūkinių ir kanceliarinių prekių įsigijimui, darbuotojų skiep</w:t>
      </w:r>
      <w:r w:rsidR="004517A2">
        <w:rPr>
          <w:rFonts w:ascii="Times New Roman" w:eastAsia="Times New Roman" w:hAnsi="Times New Roman"/>
          <w:color w:val="000000" w:themeColor="text1"/>
          <w:sz w:val="24"/>
          <w:szCs w:val="24"/>
          <w:lang w:eastAsia="lt-LT"/>
        </w:rPr>
        <w:t>i</w:t>
      </w:r>
      <w:r w:rsidR="004517A2" w:rsidRPr="004517A2">
        <w:rPr>
          <w:rFonts w:ascii="Times New Roman" w:eastAsia="Times New Roman" w:hAnsi="Times New Roman"/>
          <w:color w:val="000000" w:themeColor="text1"/>
          <w:sz w:val="24"/>
          <w:szCs w:val="24"/>
          <w:lang w:eastAsia="lt-LT"/>
        </w:rPr>
        <w:t>jimui nuo erkinio encefalito</w:t>
      </w:r>
      <w:r w:rsidR="001E5AD9">
        <w:rPr>
          <w:rFonts w:ascii="Times New Roman" w:eastAsia="Times New Roman" w:hAnsi="Times New Roman"/>
          <w:color w:val="000000" w:themeColor="text1"/>
          <w:sz w:val="24"/>
          <w:szCs w:val="24"/>
          <w:lang w:eastAsia="lt-LT"/>
        </w:rPr>
        <w:t>, elektros sąnaudoms dengti</w:t>
      </w:r>
      <w:r w:rsidR="004517A2" w:rsidRPr="004517A2">
        <w:rPr>
          <w:rFonts w:ascii="Times New Roman" w:eastAsia="Times New Roman" w:hAnsi="Times New Roman"/>
          <w:color w:val="000000" w:themeColor="text1"/>
          <w:sz w:val="24"/>
          <w:szCs w:val="24"/>
          <w:lang w:eastAsia="lt-LT"/>
        </w:rPr>
        <w:t>.</w:t>
      </w:r>
    </w:p>
    <w:p w14:paraId="60A5A15B" w14:textId="77777777" w:rsidR="004517A2" w:rsidRDefault="004517A2" w:rsidP="00593B6A">
      <w:pPr>
        <w:tabs>
          <w:tab w:val="left" w:pos="550"/>
        </w:tabs>
        <w:spacing w:after="0"/>
        <w:ind w:right="68"/>
        <w:jc w:val="both"/>
        <w:rPr>
          <w:rFonts w:ascii="Times New Roman" w:eastAsia="Times New Roman" w:hAnsi="Times New Roman"/>
          <w:b/>
          <w:sz w:val="24"/>
          <w:szCs w:val="24"/>
          <w:lang w:eastAsia="lt-LT"/>
        </w:rPr>
      </w:pPr>
    </w:p>
    <w:p w14:paraId="6C1846F3" w14:textId="3B705CD1" w:rsidR="00593B6A" w:rsidRDefault="00593B6A" w:rsidP="00593B6A">
      <w:pPr>
        <w:tabs>
          <w:tab w:val="left" w:pos="550"/>
        </w:tabs>
        <w:spacing w:after="0"/>
        <w:ind w:right="68"/>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I. </w:t>
      </w:r>
      <w:r w:rsidRPr="006210A8">
        <w:rPr>
          <w:rFonts w:ascii="Times New Roman" w:eastAsia="Times New Roman" w:hAnsi="Times New Roman"/>
          <w:b/>
          <w:sz w:val="24"/>
          <w:szCs w:val="24"/>
          <w:lang w:eastAsia="lt-LT"/>
        </w:rPr>
        <w:t xml:space="preserve">Apgyvendinimo Nakvynės namuose paslaugos teikimo statistiniai duomenys ir vykdomos </w:t>
      </w:r>
      <w:r>
        <w:rPr>
          <w:rFonts w:ascii="Times New Roman" w:eastAsia="Times New Roman" w:hAnsi="Times New Roman"/>
          <w:b/>
          <w:sz w:val="24"/>
          <w:szCs w:val="24"/>
          <w:lang w:eastAsia="lt-LT"/>
        </w:rPr>
        <w:t xml:space="preserve">     </w:t>
      </w:r>
      <w:r w:rsidRPr="006210A8">
        <w:rPr>
          <w:rFonts w:ascii="Times New Roman" w:eastAsia="Times New Roman" w:hAnsi="Times New Roman"/>
          <w:b/>
          <w:sz w:val="24"/>
          <w:szCs w:val="24"/>
          <w:lang w:eastAsia="lt-LT"/>
        </w:rPr>
        <w:t>veiklos</w:t>
      </w:r>
      <w:r>
        <w:rPr>
          <w:rFonts w:ascii="Times New Roman" w:eastAsia="Times New Roman" w:hAnsi="Times New Roman"/>
          <w:b/>
          <w:sz w:val="24"/>
          <w:szCs w:val="24"/>
          <w:lang w:eastAsia="lt-LT"/>
        </w:rPr>
        <w:t>.</w:t>
      </w:r>
    </w:p>
    <w:p w14:paraId="7A66B9D5" w14:textId="77777777" w:rsidR="00593B6A" w:rsidRDefault="00593B6A" w:rsidP="00593B6A">
      <w:pPr>
        <w:tabs>
          <w:tab w:val="left" w:pos="550"/>
        </w:tabs>
        <w:spacing w:after="0"/>
        <w:ind w:right="68"/>
        <w:jc w:val="both"/>
        <w:rPr>
          <w:rFonts w:ascii="Times New Roman" w:eastAsia="Times New Roman" w:hAnsi="Times New Roman"/>
          <w:b/>
          <w:sz w:val="24"/>
          <w:szCs w:val="24"/>
          <w:lang w:eastAsia="lt-LT"/>
        </w:rPr>
      </w:pPr>
    </w:p>
    <w:p w14:paraId="77768DA7" w14:textId="6D743EA3" w:rsidR="00C21241" w:rsidRPr="004517A2" w:rsidRDefault="00593B6A" w:rsidP="004517A2">
      <w:pPr>
        <w:tabs>
          <w:tab w:val="left" w:pos="567"/>
        </w:tabs>
        <w:spacing w:after="0"/>
        <w:ind w:right="68"/>
        <w:jc w:val="both"/>
        <w:rPr>
          <w:rFonts w:ascii="Times New Roman" w:eastAsia="Times New Roman" w:hAnsi="Times New Roman"/>
          <w:b/>
          <w:sz w:val="24"/>
          <w:szCs w:val="24"/>
          <w:lang w:eastAsia="lt-LT"/>
        </w:rPr>
      </w:pPr>
      <w:r w:rsidRPr="00BF5F62">
        <w:rPr>
          <w:rFonts w:ascii="Times New Roman" w:eastAsia="Times New Roman" w:hAnsi="Times New Roman"/>
          <w:b/>
          <w:sz w:val="24"/>
          <w:szCs w:val="24"/>
        </w:rPr>
        <w:t>20</w:t>
      </w:r>
      <w:r>
        <w:rPr>
          <w:rFonts w:ascii="Times New Roman" w:eastAsia="Times New Roman" w:hAnsi="Times New Roman"/>
          <w:b/>
          <w:sz w:val="24"/>
          <w:szCs w:val="24"/>
        </w:rPr>
        <w:t>21</w:t>
      </w:r>
      <w:r w:rsidRPr="00BF5F62">
        <w:rPr>
          <w:rFonts w:ascii="Times New Roman" w:eastAsia="Times New Roman" w:hAnsi="Times New Roman"/>
          <w:b/>
          <w:sz w:val="24"/>
          <w:szCs w:val="24"/>
        </w:rPr>
        <w:t xml:space="preserve"> m. Nakvynės namuose</w:t>
      </w:r>
      <w:r>
        <w:rPr>
          <w:rFonts w:ascii="Times New Roman" w:eastAsia="Times New Roman" w:hAnsi="Times New Roman"/>
          <w:b/>
          <w:sz w:val="24"/>
          <w:szCs w:val="24"/>
        </w:rPr>
        <w:t xml:space="preserve"> </w:t>
      </w:r>
      <w:r w:rsidRPr="003E21FA">
        <w:rPr>
          <w:rFonts w:ascii="Times New Roman" w:eastAsia="Times New Roman" w:hAnsi="Times New Roman"/>
          <w:b/>
          <w:sz w:val="24"/>
          <w:szCs w:val="24"/>
        </w:rPr>
        <w:t xml:space="preserve">apgyvendinimo paslaugą gavo </w:t>
      </w:r>
      <w:r>
        <w:rPr>
          <w:rFonts w:ascii="Times New Roman" w:eastAsia="Times New Roman" w:hAnsi="Times New Roman"/>
          <w:b/>
          <w:sz w:val="24"/>
          <w:szCs w:val="24"/>
          <w:lang w:eastAsia="lt-LT"/>
        </w:rPr>
        <w:t xml:space="preserve">103 </w:t>
      </w:r>
      <w:r>
        <w:rPr>
          <w:rFonts w:ascii="Times New Roman" w:eastAsia="Times New Roman" w:hAnsi="Times New Roman"/>
          <w:b/>
          <w:sz w:val="24"/>
          <w:szCs w:val="24"/>
        </w:rPr>
        <w:t>asmenys</w:t>
      </w:r>
      <w:r w:rsidRPr="0041134E">
        <w:rPr>
          <w:rFonts w:ascii="Times New Roman" w:eastAsia="Times New Roman" w:hAnsi="Times New Roman"/>
          <w:b/>
          <w:color w:val="000000" w:themeColor="text1"/>
          <w:sz w:val="24"/>
          <w:szCs w:val="24"/>
        </w:rPr>
        <w:t xml:space="preserve">: </w:t>
      </w:r>
      <w:r w:rsidR="00BF4ABB" w:rsidRPr="00BF4ABB">
        <w:rPr>
          <w:rFonts w:ascii="Times New Roman" w:eastAsia="Times New Roman" w:hAnsi="Times New Roman"/>
          <w:b/>
          <w:color w:val="000000" w:themeColor="text1"/>
          <w:sz w:val="24"/>
          <w:szCs w:val="24"/>
        </w:rPr>
        <w:t>81</w:t>
      </w:r>
      <w:r w:rsidRPr="00BF4ABB">
        <w:rPr>
          <w:rFonts w:ascii="Times New Roman" w:eastAsia="Times New Roman" w:hAnsi="Times New Roman"/>
          <w:b/>
          <w:color w:val="000000" w:themeColor="text1"/>
          <w:sz w:val="24"/>
          <w:szCs w:val="24"/>
        </w:rPr>
        <w:t xml:space="preserve"> vyr</w:t>
      </w:r>
      <w:r w:rsidR="00BF4ABB" w:rsidRPr="00BF4ABB">
        <w:rPr>
          <w:rFonts w:ascii="Times New Roman" w:eastAsia="Times New Roman" w:hAnsi="Times New Roman"/>
          <w:b/>
          <w:color w:val="000000" w:themeColor="text1"/>
          <w:sz w:val="24"/>
          <w:szCs w:val="24"/>
        </w:rPr>
        <w:t>as</w:t>
      </w:r>
      <w:r w:rsidRPr="00BF4ABB">
        <w:rPr>
          <w:rFonts w:ascii="Times New Roman" w:eastAsia="Times New Roman" w:hAnsi="Times New Roman"/>
          <w:b/>
          <w:color w:val="000000" w:themeColor="text1"/>
          <w:sz w:val="24"/>
          <w:szCs w:val="24"/>
        </w:rPr>
        <w:t xml:space="preserve"> ir 2</w:t>
      </w:r>
      <w:r w:rsidR="00BF4ABB" w:rsidRPr="00BF4ABB">
        <w:rPr>
          <w:rFonts w:ascii="Times New Roman" w:eastAsia="Times New Roman" w:hAnsi="Times New Roman"/>
          <w:b/>
          <w:color w:val="000000" w:themeColor="text1"/>
          <w:sz w:val="24"/>
          <w:szCs w:val="24"/>
        </w:rPr>
        <w:t>2</w:t>
      </w:r>
      <w:r w:rsidRPr="00BF4ABB">
        <w:rPr>
          <w:rFonts w:ascii="Times New Roman" w:eastAsia="Times New Roman" w:hAnsi="Times New Roman"/>
          <w:b/>
          <w:color w:val="000000" w:themeColor="text1"/>
          <w:sz w:val="24"/>
          <w:szCs w:val="24"/>
        </w:rPr>
        <w:t xml:space="preserve"> moterys.</w:t>
      </w:r>
      <w:r>
        <w:rPr>
          <w:rFonts w:ascii="Times New Roman" w:eastAsia="Times New Roman" w:hAnsi="Times New Roman"/>
          <w:b/>
          <w:sz w:val="24"/>
          <w:szCs w:val="24"/>
        </w:rPr>
        <w:t xml:space="preserve"> </w:t>
      </w:r>
      <w:r w:rsidRPr="00BF5F62">
        <w:rPr>
          <w:rFonts w:ascii="Times New Roman" w:eastAsia="Times New Roman" w:hAnsi="Times New Roman"/>
          <w:b/>
          <w:sz w:val="24"/>
          <w:szCs w:val="24"/>
        </w:rPr>
        <w:t xml:space="preserve">Iš jų </w:t>
      </w:r>
      <w:r w:rsidR="00875527">
        <w:rPr>
          <w:rFonts w:ascii="Times New Roman" w:eastAsia="Times New Roman" w:hAnsi="Times New Roman"/>
          <w:b/>
          <w:sz w:val="24"/>
          <w:szCs w:val="24"/>
        </w:rPr>
        <w:t>47</w:t>
      </w:r>
      <w:r w:rsidRPr="00BF5F62">
        <w:rPr>
          <w:rFonts w:ascii="Times New Roman" w:eastAsia="Times New Roman" w:hAnsi="Times New Roman"/>
          <w:b/>
          <w:sz w:val="24"/>
          <w:szCs w:val="24"/>
        </w:rPr>
        <w:t xml:space="preserve"> asmenims</w:t>
      </w:r>
      <w:r w:rsidR="00BF4ABB">
        <w:rPr>
          <w:rFonts w:ascii="Times New Roman" w:eastAsia="Times New Roman" w:hAnsi="Times New Roman"/>
          <w:b/>
          <w:sz w:val="24"/>
          <w:szCs w:val="24"/>
        </w:rPr>
        <w:t xml:space="preserve"> (13 moterų ir 34 vyrai) </w:t>
      </w:r>
      <w:r w:rsidRPr="00BF5F62">
        <w:rPr>
          <w:rFonts w:ascii="Times New Roman" w:eastAsia="Times New Roman" w:hAnsi="Times New Roman"/>
          <w:b/>
          <w:sz w:val="24"/>
          <w:szCs w:val="24"/>
        </w:rPr>
        <w:t xml:space="preserve"> paslauga pradėta teikti </w:t>
      </w:r>
      <w:r>
        <w:rPr>
          <w:rFonts w:ascii="Times New Roman" w:eastAsia="Times New Roman" w:hAnsi="Times New Roman"/>
          <w:b/>
          <w:sz w:val="24"/>
          <w:szCs w:val="24"/>
        </w:rPr>
        <w:t xml:space="preserve">iki </w:t>
      </w:r>
      <w:r w:rsidRPr="00BF5F62">
        <w:rPr>
          <w:rFonts w:ascii="Times New Roman" w:eastAsia="Times New Roman" w:hAnsi="Times New Roman"/>
          <w:b/>
          <w:sz w:val="24"/>
          <w:szCs w:val="24"/>
        </w:rPr>
        <w:t>20</w:t>
      </w:r>
      <w:r>
        <w:rPr>
          <w:rFonts w:ascii="Times New Roman" w:eastAsia="Times New Roman" w:hAnsi="Times New Roman"/>
          <w:b/>
          <w:sz w:val="24"/>
          <w:szCs w:val="24"/>
        </w:rPr>
        <w:t>2</w:t>
      </w:r>
      <w:r w:rsidR="00875527">
        <w:rPr>
          <w:rFonts w:ascii="Times New Roman" w:eastAsia="Times New Roman" w:hAnsi="Times New Roman"/>
          <w:b/>
          <w:sz w:val="24"/>
          <w:szCs w:val="24"/>
        </w:rPr>
        <w:t>1</w:t>
      </w:r>
      <w:r w:rsidRPr="00BF5F62">
        <w:rPr>
          <w:rFonts w:ascii="Times New Roman" w:eastAsia="Times New Roman" w:hAnsi="Times New Roman"/>
          <w:b/>
          <w:sz w:val="24"/>
          <w:szCs w:val="24"/>
        </w:rPr>
        <w:t xml:space="preserve"> m.</w:t>
      </w:r>
      <w:r>
        <w:rPr>
          <w:rFonts w:ascii="Times New Roman" w:eastAsia="Times New Roman" w:hAnsi="Times New Roman"/>
          <w:b/>
          <w:sz w:val="24"/>
          <w:szCs w:val="24"/>
        </w:rPr>
        <w:t xml:space="preserve"> sausio 1 d</w:t>
      </w:r>
      <w:r w:rsidRPr="00503F89">
        <w:rPr>
          <w:rFonts w:ascii="Times New Roman" w:eastAsia="Times New Roman" w:hAnsi="Times New Roman"/>
          <w:sz w:val="24"/>
          <w:szCs w:val="24"/>
        </w:rPr>
        <w:t>.</w:t>
      </w:r>
      <w:r w:rsidR="009B7354">
        <w:rPr>
          <w:rFonts w:ascii="Times New Roman" w:eastAsia="Times New Roman" w:hAnsi="Times New Roman"/>
          <w:sz w:val="24"/>
          <w:szCs w:val="24"/>
        </w:rPr>
        <w:t xml:space="preserve"> </w:t>
      </w:r>
      <w:r w:rsidRPr="00503F89">
        <w:rPr>
          <w:rFonts w:ascii="Times New Roman" w:eastAsia="Times New Roman" w:hAnsi="Times New Roman"/>
          <w:sz w:val="24"/>
          <w:szCs w:val="24"/>
        </w:rPr>
        <w:t>202</w:t>
      </w:r>
      <w:r w:rsidR="00022484">
        <w:rPr>
          <w:rFonts w:ascii="Times New Roman" w:eastAsia="Times New Roman" w:hAnsi="Times New Roman"/>
          <w:sz w:val="24"/>
          <w:szCs w:val="24"/>
        </w:rPr>
        <w:t>1</w:t>
      </w:r>
      <w:r w:rsidRPr="00503F89">
        <w:rPr>
          <w:rFonts w:ascii="Times New Roman" w:eastAsia="Times New Roman" w:hAnsi="Times New Roman"/>
          <w:sz w:val="24"/>
          <w:szCs w:val="24"/>
        </w:rPr>
        <w:t xml:space="preserve"> m. paslaugų gavėjų skaičius</w:t>
      </w:r>
      <w:r>
        <w:rPr>
          <w:rFonts w:ascii="Times New Roman" w:eastAsia="Times New Roman" w:hAnsi="Times New Roman"/>
          <w:sz w:val="24"/>
          <w:szCs w:val="24"/>
        </w:rPr>
        <w:t xml:space="preserve"> </w:t>
      </w:r>
      <w:r w:rsidR="00BF4ABB">
        <w:rPr>
          <w:rFonts w:ascii="Times New Roman" w:eastAsia="Times New Roman" w:hAnsi="Times New Roman"/>
          <w:sz w:val="24"/>
          <w:szCs w:val="24"/>
        </w:rPr>
        <w:t>išlieka panašus</w:t>
      </w:r>
      <w:r w:rsidR="009B7354">
        <w:rPr>
          <w:rFonts w:ascii="Times New Roman" w:eastAsia="Times New Roman" w:hAnsi="Times New Roman"/>
          <w:sz w:val="24"/>
          <w:szCs w:val="24"/>
        </w:rPr>
        <w:t xml:space="preserve"> kaip ir 2020 m.</w:t>
      </w:r>
      <w:r>
        <w:rPr>
          <w:rFonts w:ascii="Times New Roman" w:eastAsia="Times New Roman" w:hAnsi="Times New Roman"/>
          <w:sz w:val="24"/>
          <w:szCs w:val="24"/>
        </w:rPr>
        <w:t xml:space="preserve"> </w:t>
      </w:r>
      <w:r w:rsidRPr="00503F89">
        <w:rPr>
          <w:rFonts w:ascii="Times New Roman" w:eastAsia="Times New Roman" w:hAnsi="Times New Roman"/>
          <w:sz w:val="24"/>
          <w:szCs w:val="24"/>
          <w:lang w:eastAsia="lt-LT"/>
        </w:rPr>
        <w:t>(20</w:t>
      </w:r>
      <w:r w:rsidR="00022484">
        <w:rPr>
          <w:rFonts w:ascii="Times New Roman" w:eastAsia="Times New Roman" w:hAnsi="Times New Roman"/>
          <w:sz w:val="24"/>
          <w:szCs w:val="24"/>
          <w:lang w:eastAsia="lt-LT"/>
        </w:rPr>
        <w:t>20</w:t>
      </w:r>
      <w:r w:rsidRPr="00503F89">
        <w:rPr>
          <w:rFonts w:ascii="Times New Roman" w:eastAsia="Times New Roman" w:hAnsi="Times New Roman"/>
          <w:sz w:val="24"/>
          <w:szCs w:val="24"/>
          <w:lang w:eastAsia="lt-LT"/>
        </w:rPr>
        <w:t xml:space="preserve"> m. – 1</w:t>
      </w:r>
      <w:r w:rsidR="00022484">
        <w:rPr>
          <w:rFonts w:ascii="Times New Roman" w:eastAsia="Times New Roman" w:hAnsi="Times New Roman"/>
          <w:sz w:val="24"/>
          <w:szCs w:val="24"/>
          <w:lang w:eastAsia="lt-LT"/>
        </w:rPr>
        <w:t>09</w:t>
      </w:r>
      <w:r w:rsidRPr="00503F89">
        <w:rPr>
          <w:rFonts w:ascii="Times New Roman" w:eastAsia="Times New Roman" w:hAnsi="Times New Roman"/>
          <w:sz w:val="24"/>
          <w:szCs w:val="24"/>
          <w:lang w:eastAsia="lt-LT"/>
        </w:rPr>
        <w:t>; 202</w:t>
      </w:r>
      <w:r w:rsidR="00022484">
        <w:rPr>
          <w:rFonts w:ascii="Times New Roman" w:eastAsia="Times New Roman" w:hAnsi="Times New Roman"/>
          <w:sz w:val="24"/>
          <w:szCs w:val="24"/>
          <w:lang w:eastAsia="lt-LT"/>
        </w:rPr>
        <w:t>1</w:t>
      </w:r>
      <w:r w:rsidRPr="00503F89">
        <w:rPr>
          <w:rFonts w:ascii="Times New Roman" w:eastAsia="Times New Roman" w:hAnsi="Times New Roman"/>
          <w:sz w:val="24"/>
          <w:szCs w:val="24"/>
          <w:lang w:eastAsia="lt-LT"/>
        </w:rPr>
        <w:t xml:space="preserve"> m. - 10</w:t>
      </w:r>
      <w:r w:rsidR="00022484">
        <w:rPr>
          <w:rFonts w:ascii="Times New Roman" w:eastAsia="Times New Roman" w:hAnsi="Times New Roman"/>
          <w:sz w:val="24"/>
          <w:szCs w:val="24"/>
          <w:lang w:eastAsia="lt-LT"/>
        </w:rPr>
        <w:t>3</w:t>
      </w:r>
      <w:r w:rsidRPr="00503F89">
        <w:rPr>
          <w:rFonts w:ascii="Times New Roman" w:eastAsia="Times New Roman" w:hAnsi="Times New Roman"/>
          <w:sz w:val="24"/>
          <w:szCs w:val="24"/>
          <w:lang w:eastAsia="lt-LT"/>
        </w:rPr>
        <w:t>).</w:t>
      </w:r>
    </w:p>
    <w:p w14:paraId="1AB2E6FC" w14:textId="4F81C66A" w:rsidR="00593B6A" w:rsidRDefault="00593B6A" w:rsidP="00593B6A">
      <w:pPr>
        <w:tabs>
          <w:tab w:val="left" w:pos="567"/>
          <w:tab w:val="left" w:pos="1080"/>
        </w:tabs>
        <w:autoSpaceDE w:val="0"/>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w:t>
      </w:r>
      <w:r w:rsidR="00022484">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m. organizuojant apgyvendinimo Nakvynės namuose paslaugą:</w:t>
      </w:r>
    </w:p>
    <w:p w14:paraId="6D1AAA5D" w14:textId="77777777" w:rsidR="000D0065" w:rsidRDefault="00593B6A" w:rsidP="000D0065">
      <w:pPr>
        <w:pStyle w:val="Sraopastraipa"/>
        <w:numPr>
          <w:ilvl w:val="0"/>
          <w:numId w:val="5"/>
        </w:numPr>
        <w:tabs>
          <w:tab w:val="left" w:pos="567"/>
          <w:tab w:val="left" w:pos="1080"/>
        </w:tabs>
        <w:autoSpaceDE w:val="0"/>
        <w:spacing w:after="0"/>
        <w:ind w:left="1134" w:hanging="20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8D3298">
        <w:rPr>
          <w:rFonts w:ascii="Times New Roman" w:eastAsia="Times New Roman" w:hAnsi="Times New Roman"/>
          <w:sz w:val="24"/>
          <w:szCs w:val="24"/>
          <w:lang w:eastAsia="lt-LT"/>
        </w:rPr>
        <w:t>pasirašyt</w:t>
      </w:r>
      <w:r w:rsidR="00BF4ABB">
        <w:rPr>
          <w:rFonts w:ascii="Times New Roman" w:eastAsia="Times New Roman" w:hAnsi="Times New Roman"/>
          <w:sz w:val="24"/>
          <w:szCs w:val="24"/>
          <w:lang w:eastAsia="lt-LT"/>
        </w:rPr>
        <w:t>os</w:t>
      </w:r>
      <w:r w:rsidRPr="008D3298">
        <w:rPr>
          <w:rFonts w:ascii="Times New Roman" w:eastAsia="Times New Roman" w:hAnsi="Times New Roman"/>
          <w:sz w:val="24"/>
          <w:szCs w:val="24"/>
          <w:lang w:eastAsia="lt-LT"/>
        </w:rPr>
        <w:t xml:space="preserve"> </w:t>
      </w:r>
      <w:r w:rsidRPr="00D71433">
        <w:rPr>
          <w:rFonts w:ascii="Times New Roman" w:eastAsia="Times New Roman" w:hAnsi="Times New Roman"/>
          <w:b/>
          <w:bCs/>
          <w:sz w:val="24"/>
          <w:szCs w:val="24"/>
          <w:lang w:eastAsia="lt-LT"/>
        </w:rPr>
        <w:t>5</w:t>
      </w:r>
      <w:r w:rsidR="00022484">
        <w:rPr>
          <w:rFonts w:ascii="Times New Roman" w:eastAsia="Times New Roman" w:hAnsi="Times New Roman"/>
          <w:b/>
          <w:bCs/>
          <w:sz w:val="24"/>
          <w:szCs w:val="24"/>
          <w:lang w:eastAsia="lt-LT"/>
        </w:rPr>
        <w:t>6</w:t>
      </w:r>
      <w:r w:rsidRPr="008D3298">
        <w:rPr>
          <w:rFonts w:ascii="Times New Roman" w:eastAsia="Times New Roman" w:hAnsi="Times New Roman"/>
          <w:sz w:val="24"/>
          <w:szCs w:val="24"/>
          <w:lang w:eastAsia="lt-LT"/>
        </w:rPr>
        <w:t xml:space="preserve"> apgyvendinimo Nakvynės namuose paslaugos teikimo </w:t>
      </w:r>
      <w:r>
        <w:rPr>
          <w:rFonts w:ascii="Times New Roman" w:eastAsia="Times New Roman" w:hAnsi="Times New Roman"/>
          <w:sz w:val="24"/>
          <w:szCs w:val="24"/>
          <w:lang w:eastAsia="lt-LT"/>
        </w:rPr>
        <w:t>suta</w:t>
      </w:r>
      <w:r w:rsidR="00022484">
        <w:rPr>
          <w:rFonts w:ascii="Times New Roman" w:eastAsia="Times New Roman" w:hAnsi="Times New Roman"/>
          <w:sz w:val="24"/>
          <w:szCs w:val="24"/>
          <w:lang w:eastAsia="lt-LT"/>
        </w:rPr>
        <w:t>rtys</w:t>
      </w:r>
      <w:r>
        <w:rPr>
          <w:rFonts w:ascii="Times New Roman" w:eastAsia="Times New Roman" w:hAnsi="Times New Roman"/>
          <w:sz w:val="24"/>
          <w:szCs w:val="24"/>
          <w:lang w:eastAsia="lt-LT"/>
        </w:rPr>
        <w:t xml:space="preserve"> (4</w:t>
      </w:r>
      <w:r w:rsidR="00022484">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 vyr</w:t>
      </w:r>
      <w:r w:rsidR="00022484">
        <w:rPr>
          <w:rFonts w:ascii="Times New Roman" w:eastAsia="Times New Roman" w:hAnsi="Times New Roman"/>
          <w:sz w:val="24"/>
          <w:szCs w:val="24"/>
          <w:lang w:eastAsia="lt-LT"/>
        </w:rPr>
        <w:t>ai</w:t>
      </w:r>
      <w:r>
        <w:rPr>
          <w:rFonts w:ascii="Times New Roman" w:eastAsia="Times New Roman" w:hAnsi="Times New Roman"/>
          <w:sz w:val="24"/>
          <w:szCs w:val="24"/>
          <w:lang w:eastAsia="lt-LT"/>
        </w:rPr>
        <w:t xml:space="preserve"> ir </w:t>
      </w:r>
      <w:r w:rsidR="00022484">
        <w:rPr>
          <w:rFonts w:ascii="Times New Roman" w:eastAsia="Times New Roman" w:hAnsi="Times New Roman"/>
          <w:sz w:val="24"/>
          <w:szCs w:val="24"/>
          <w:lang w:eastAsia="lt-LT"/>
        </w:rPr>
        <w:t>9</w:t>
      </w:r>
      <w:r>
        <w:rPr>
          <w:rFonts w:ascii="Times New Roman" w:eastAsia="Times New Roman" w:hAnsi="Times New Roman"/>
          <w:sz w:val="24"/>
          <w:szCs w:val="24"/>
          <w:lang w:eastAsia="lt-LT"/>
        </w:rPr>
        <w:t xml:space="preserve"> moter</w:t>
      </w:r>
      <w:r w:rsidR="00022484">
        <w:rPr>
          <w:rFonts w:ascii="Times New Roman" w:eastAsia="Times New Roman" w:hAnsi="Times New Roman"/>
          <w:sz w:val="24"/>
          <w:szCs w:val="24"/>
          <w:lang w:eastAsia="lt-LT"/>
        </w:rPr>
        <w:t>ys</w:t>
      </w:r>
      <w:r w:rsidRPr="00022484">
        <w:rPr>
          <w:rFonts w:ascii="Times New Roman" w:eastAsia="Times New Roman" w:hAnsi="Times New Roman"/>
          <w:sz w:val="24"/>
          <w:szCs w:val="24"/>
          <w:lang w:eastAsia="lt-LT"/>
        </w:rPr>
        <w:t>):</w:t>
      </w:r>
    </w:p>
    <w:p w14:paraId="222B7C7F" w14:textId="20C8339B" w:rsidR="00593B6A" w:rsidRPr="000D0065" w:rsidRDefault="00593B6A" w:rsidP="000D0065">
      <w:pPr>
        <w:pStyle w:val="Sraopastraipa"/>
        <w:numPr>
          <w:ilvl w:val="1"/>
          <w:numId w:val="5"/>
        </w:numPr>
        <w:tabs>
          <w:tab w:val="left" w:pos="567"/>
          <w:tab w:val="left" w:pos="1080"/>
        </w:tabs>
        <w:autoSpaceDE w:val="0"/>
        <w:spacing w:after="0"/>
        <w:ind w:left="1985" w:hanging="284"/>
        <w:jc w:val="both"/>
        <w:rPr>
          <w:rFonts w:ascii="Times New Roman" w:eastAsia="Times New Roman" w:hAnsi="Times New Roman"/>
          <w:sz w:val="24"/>
          <w:szCs w:val="24"/>
          <w:lang w:eastAsia="lt-LT"/>
        </w:rPr>
      </w:pPr>
      <w:r w:rsidRPr="000D0065">
        <w:rPr>
          <w:rFonts w:ascii="Times New Roman" w:eastAsia="Times New Roman" w:hAnsi="Times New Roman"/>
          <w:b/>
          <w:bCs/>
          <w:color w:val="000000" w:themeColor="text1"/>
          <w:sz w:val="24"/>
          <w:szCs w:val="24"/>
          <w:lang w:eastAsia="lt-LT"/>
        </w:rPr>
        <w:t>2</w:t>
      </w:r>
      <w:r w:rsidR="00BF4ABB" w:rsidRPr="000D0065">
        <w:rPr>
          <w:rFonts w:ascii="Times New Roman" w:eastAsia="Times New Roman" w:hAnsi="Times New Roman"/>
          <w:b/>
          <w:bCs/>
          <w:color w:val="000000" w:themeColor="text1"/>
          <w:sz w:val="24"/>
          <w:szCs w:val="24"/>
          <w:lang w:eastAsia="lt-LT"/>
        </w:rPr>
        <w:t>6</w:t>
      </w:r>
      <w:r w:rsidRPr="000D0065">
        <w:rPr>
          <w:rFonts w:ascii="Times New Roman" w:eastAsia="Times New Roman" w:hAnsi="Times New Roman"/>
          <w:color w:val="000000" w:themeColor="text1"/>
          <w:sz w:val="24"/>
          <w:szCs w:val="24"/>
          <w:lang w:eastAsia="lt-LT"/>
        </w:rPr>
        <w:t xml:space="preserve"> asmenims pirmą kartą</w:t>
      </w:r>
      <w:r w:rsidR="00BF4ABB" w:rsidRPr="000D0065">
        <w:rPr>
          <w:rFonts w:ascii="Times New Roman" w:eastAsia="Times New Roman" w:hAnsi="Times New Roman"/>
          <w:color w:val="000000" w:themeColor="text1"/>
          <w:sz w:val="24"/>
          <w:szCs w:val="24"/>
          <w:lang w:eastAsia="lt-LT"/>
        </w:rPr>
        <w:t xml:space="preserve"> (iš jų</w:t>
      </w:r>
      <w:r w:rsidR="002A3E8E" w:rsidRPr="000D0065">
        <w:rPr>
          <w:rFonts w:ascii="Times New Roman" w:eastAsia="Times New Roman" w:hAnsi="Times New Roman"/>
          <w:color w:val="000000" w:themeColor="text1"/>
          <w:sz w:val="24"/>
          <w:szCs w:val="24"/>
          <w:lang w:eastAsia="lt-LT"/>
        </w:rPr>
        <w:t>,</w:t>
      </w:r>
      <w:r w:rsidR="00BF4ABB" w:rsidRPr="000D0065">
        <w:rPr>
          <w:rFonts w:ascii="Times New Roman" w:eastAsia="Times New Roman" w:hAnsi="Times New Roman"/>
          <w:color w:val="000000" w:themeColor="text1"/>
          <w:sz w:val="24"/>
          <w:szCs w:val="24"/>
          <w:lang w:eastAsia="lt-LT"/>
        </w:rPr>
        <w:t xml:space="preserve"> </w:t>
      </w:r>
      <w:r w:rsidR="002A3E8E" w:rsidRPr="000D0065">
        <w:rPr>
          <w:rFonts w:ascii="Times New Roman" w:eastAsia="Times New Roman" w:hAnsi="Times New Roman"/>
          <w:color w:val="000000" w:themeColor="text1"/>
          <w:sz w:val="24"/>
          <w:szCs w:val="24"/>
          <w:lang w:eastAsia="lt-LT"/>
        </w:rPr>
        <w:t>b</w:t>
      </w:r>
      <w:r w:rsidR="002A3E8E" w:rsidRPr="000D0065">
        <w:rPr>
          <w:rFonts w:ascii="Times New Roman" w:hAnsi="Times New Roman"/>
          <w:sz w:val="24"/>
          <w:szCs w:val="24"/>
        </w:rPr>
        <w:t xml:space="preserve">endradarbiaujant su Kovos su prekyba žmonėmis ir išnaudojimo centru, </w:t>
      </w:r>
      <w:r w:rsidR="000D0065" w:rsidRPr="000D0065">
        <w:rPr>
          <w:rFonts w:ascii="Times New Roman" w:eastAsia="Times New Roman" w:hAnsi="Times New Roman"/>
          <w:color w:val="000000" w:themeColor="text1"/>
          <w:sz w:val="24"/>
          <w:szCs w:val="24"/>
          <w:lang w:eastAsia="lt-LT"/>
        </w:rPr>
        <w:t xml:space="preserve">1 </w:t>
      </w:r>
      <w:r w:rsidR="002A3E8E" w:rsidRPr="000D0065">
        <w:rPr>
          <w:rFonts w:ascii="Times New Roman" w:hAnsi="Times New Roman"/>
          <w:sz w:val="24"/>
          <w:szCs w:val="24"/>
        </w:rPr>
        <w:t>asmuo Nakvynės namuose buvo apgyvendintas išimties atveju</w:t>
      </w:r>
      <w:r w:rsidR="000D0065" w:rsidRPr="000D0065">
        <w:rPr>
          <w:rFonts w:ascii="Times New Roman" w:hAnsi="Times New Roman"/>
          <w:sz w:val="24"/>
          <w:szCs w:val="24"/>
        </w:rPr>
        <w:t>);</w:t>
      </w:r>
    </w:p>
    <w:p w14:paraId="7953CD14" w14:textId="20795CF1" w:rsidR="00593B6A" w:rsidRPr="00E736BB" w:rsidRDefault="00BF4ABB" w:rsidP="00593B6A">
      <w:pPr>
        <w:pStyle w:val="Sraopastraipa"/>
        <w:numPr>
          <w:ilvl w:val="0"/>
          <w:numId w:val="11"/>
        </w:numPr>
        <w:tabs>
          <w:tab w:val="left" w:pos="567"/>
          <w:tab w:val="left" w:pos="1080"/>
        </w:tabs>
        <w:autoSpaceDE w:val="0"/>
        <w:spacing w:after="0"/>
        <w:jc w:val="both"/>
        <w:rPr>
          <w:rFonts w:ascii="Times New Roman" w:eastAsia="Times New Roman" w:hAnsi="Times New Roman"/>
          <w:color w:val="000000" w:themeColor="text1"/>
          <w:sz w:val="24"/>
          <w:szCs w:val="24"/>
          <w:lang w:eastAsia="lt-LT"/>
        </w:rPr>
      </w:pPr>
      <w:r>
        <w:rPr>
          <w:rFonts w:ascii="Times New Roman" w:eastAsia="Times New Roman" w:hAnsi="Times New Roman"/>
          <w:b/>
          <w:bCs/>
          <w:color w:val="000000" w:themeColor="text1"/>
          <w:sz w:val="24"/>
          <w:szCs w:val="24"/>
          <w:lang w:eastAsia="lt-LT"/>
        </w:rPr>
        <w:t>30</w:t>
      </w:r>
      <w:r w:rsidR="00593B6A" w:rsidRPr="00E736BB">
        <w:rPr>
          <w:rFonts w:ascii="Times New Roman" w:eastAsia="Times New Roman" w:hAnsi="Times New Roman"/>
          <w:b/>
          <w:bCs/>
          <w:color w:val="000000" w:themeColor="text1"/>
          <w:sz w:val="24"/>
          <w:szCs w:val="24"/>
          <w:lang w:eastAsia="lt-LT"/>
        </w:rPr>
        <w:t xml:space="preserve"> </w:t>
      </w:r>
      <w:r w:rsidR="00593B6A" w:rsidRPr="00E736BB">
        <w:rPr>
          <w:rFonts w:ascii="Times New Roman" w:eastAsia="Times New Roman" w:hAnsi="Times New Roman"/>
          <w:color w:val="000000" w:themeColor="text1"/>
          <w:sz w:val="24"/>
          <w:szCs w:val="24"/>
          <w:lang w:eastAsia="lt-LT"/>
        </w:rPr>
        <w:t>asmen</w:t>
      </w:r>
      <w:r>
        <w:rPr>
          <w:rFonts w:ascii="Times New Roman" w:eastAsia="Times New Roman" w:hAnsi="Times New Roman"/>
          <w:color w:val="000000" w:themeColor="text1"/>
          <w:sz w:val="24"/>
          <w:szCs w:val="24"/>
          <w:lang w:eastAsia="lt-LT"/>
        </w:rPr>
        <w:t>ų</w:t>
      </w:r>
      <w:r w:rsidR="00593B6A" w:rsidRPr="00E736BB">
        <w:rPr>
          <w:rFonts w:ascii="Times New Roman" w:eastAsia="Times New Roman" w:hAnsi="Times New Roman"/>
          <w:color w:val="000000" w:themeColor="text1"/>
          <w:sz w:val="24"/>
          <w:szCs w:val="24"/>
          <w:lang w:eastAsia="lt-LT"/>
        </w:rPr>
        <w:t xml:space="preserve"> pakartotinai</w:t>
      </w:r>
      <w:r w:rsidR="000D0065">
        <w:rPr>
          <w:rFonts w:ascii="Times New Roman" w:eastAsia="Times New Roman" w:hAnsi="Times New Roman"/>
          <w:color w:val="000000" w:themeColor="text1"/>
          <w:sz w:val="24"/>
          <w:szCs w:val="24"/>
          <w:lang w:eastAsia="lt-LT"/>
        </w:rPr>
        <w:t>.</w:t>
      </w:r>
    </w:p>
    <w:p w14:paraId="1EEF7A45" w14:textId="52D9501F" w:rsidR="00593B6A" w:rsidRPr="008D3298" w:rsidRDefault="00593B6A" w:rsidP="00593B6A">
      <w:pPr>
        <w:pStyle w:val="Sraopastraipa"/>
        <w:numPr>
          <w:ilvl w:val="0"/>
          <w:numId w:val="5"/>
        </w:numPr>
        <w:tabs>
          <w:tab w:val="left" w:pos="567"/>
          <w:tab w:val="left" w:pos="1080"/>
        </w:tabs>
        <w:autoSpaceDE w:val="0"/>
        <w:spacing w:after="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312B69">
        <w:rPr>
          <w:rFonts w:ascii="Times New Roman" w:eastAsia="Times New Roman" w:hAnsi="Times New Roman"/>
          <w:sz w:val="24"/>
          <w:szCs w:val="24"/>
          <w:lang w:eastAsia="lt-LT"/>
        </w:rPr>
        <w:t>S</w:t>
      </w:r>
      <w:r>
        <w:rPr>
          <w:rFonts w:ascii="Times New Roman" w:eastAsia="Times New Roman" w:hAnsi="Times New Roman"/>
          <w:sz w:val="24"/>
          <w:szCs w:val="24"/>
          <w:lang w:eastAsia="lt-LT"/>
        </w:rPr>
        <w:t>udaryti</w:t>
      </w:r>
      <w:r w:rsidRPr="008D3298">
        <w:rPr>
          <w:rFonts w:ascii="Times New Roman" w:eastAsia="Times New Roman" w:hAnsi="Times New Roman"/>
          <w:sz w:val="24"/>
          <w:szCs w:val="24"/>
          <w:lang w:eastAsia="lt-LT"/>
        </w:rPr>
        <w:t xml:space="preserve"> </w:t>
      </w:r>
      <w:r w:rsidR="00312B69">
        <w:rPr>
          <w:rFonts w:ascii="Times New Roman" w:eastAsia="Times New Roman" w:hAnsi="Times New Roman"/>
          <w:b/>
          <w:bCs/>
          <w:sz w:val="24"/>
          <w:szCs w:val="24"/>
          <w:lang w:eastAsia="lt-LT"/>
        </w:rPr>
        <w:t>232</w:t>
      </w:r>
      <w:r>
        <w:rPr>
          <w:rFonts w:ascii="Times New Roman" w:eastAsia="Times New Roman" w:hAnsi="Times New Roman"/>
          <w:sz w:val="24"/>
          <w:szCs w:val="24"/>
          <w:lang w:eastAsia="lt-LT"/>
        </w:rPr>
        <w:t xml:space="preserve"> papildomi susitarimai</w:t>
      </w:r>
      <w:r w:rsidR="003C20B4">
        <w:rPr>
          <w:rFonts w:ascii="Times New Roman" w:eastAsia="Times New Roman" w:hAnsi="Times New Roman"/>
          <w:sz w:val="24"/>
          <w:szCs w:val="24"/>
          <w:lang w:eastAsia="lt-LT"/>
        </w:rPr>
        <w:t>.</w:t>
      </w:r>
    </w:p>
    <w:p w14:paraId="6432623C" w14:textId="25F8FBA0" w:rsidR="00593B6A" w:rsidRDefault="00593B6A" w:rsidP="00593B6A">
      <w:pPr>
        <w:pStyle w:val="Sraopastraipa"/>
        <w:numPr>
          <w:ilvl w:val="0"/>
          <w:numId w:val="5"/>
        </w:numPr>
        <w:tabs>
          <w:tab w:val="left" w:pos="1080"/>
        </w:tabs>
        <w:autoSpaceDE w:val="0"/>
        <w:spacing w:after="0"/>
        <w:jc w:val="both"/>
        <w:rPr>
          <w:rFonts w:ascii="Times New Roman" w:eastAsia="Times New Roman" w:hAnsi="Times New Roman"/>
          <w:sz w:val="24"/>
          <w:szCs w:val="24"/>
        </w:rPr>
      </w:pPr>
      <w:r>
        <w:rPr>
          <w:rFonts w:ascii="Times New Roman" w:eastAsia="Times New Roman" w:hAnsi="Times New Roman"/>
          <w:sz w:val="24"/>
          <w:szCs w:val="24"/>
          <w:lang w:eastAsia="lt-LT"/>
        </w:rPr>
        <w:lastRenderedPageBreak/>
        <w:t xml:space="preserve"> Iš viso suteikti </w:t>
      </w:r>
      <w:r w:rsidRPr="00A3675E">
        <w:rPr>
          <w:rFonts w:ascii="Times New Roman" w:eastAsia="Times New Roman" w:hAnsi="Times New Roman"/>
          <w:color w:val="000000" w:themeColor="text1"/>
          <w:sz w:val="24"/>
          <w:szCs w:val="24"/>
        </w:rPr>
        <w:t>1</w:t>
      </w:r>
      <w:r w:rsidR="00A3675E" w:rsidRPr="00A3675E">
        <w:rPr>
          <w:rFonts w:ascii="Times New Roman" w:eastAsia="Times New Roman" w:hAnsi="Times New Roman"/>
          <w:color w:val="000000" w:themeColor="text1"/>
          <w:sz w:val="24"/>
          <w:szCs w:val="24"/>
        </w:rPr>
        <w:t>6045</w:t>
      </w:r>
      <w:r>
        <w:rPr>
          <w:rFonts w:ascii="Times New Roman" w:eastAsia="Times New Roman" w:hAnsi="Times New Roman"/>
          <w:color w:val="FF0000"/>
          <w:sz w:val="24"/>
          <w:szCs w:val="24"/>
        </w:rPr>
        <w:t xml:space="preserve"> </w:t>
      </w:r>
      <w:r w:rsidRPr="008D3298">
        <w:rPr>
          <w:rFonts w:ascii="Times New Roman" w:eastAsia="Times New Roman" w:hAnsi="Times New Roman"/>
          <w:sz w:val="24"/>
          <w:szCs w:val="24"/>
        </w:rPr>
        <w:t>lovadieniai</w:t>
      </w:r>
      <w:r w:rsidR="003C20B4">
        <w:rPr>
          <w:rFonts w:ascii="Times New Roman" w:eastAsia="Times New Roman" w:hAnsi="Times New Roman"/>
          <w:sz w:val="24"/>
          <w:szCs w:val="24"/>
        </w:rPr>
        <w:t>.</w:t>
      </w:r>
      <w:r w:rsidR="00312B69">
        <w:rPr>
          <w:rFonts w:ascii="Times New Roman" w:eastAsia="Times New Roman" w:hAnsi="Times New Roman"/>
          <w:sz w:val="24"/>
          <w:szCs w:val="24"/>
        </w:rPr>
        <w:t xml:space="preserve"> </w:t>
      </w:r>
    </w:p>
    <w:p w14:paraId="7BEF8856" w14:textId="039A6A2A" w:rsidR="00593B6A" w:rsidRDefault="00593B6A" w:rsidP="00593B6A">
      <w:pPr>
        <w:pStyle w:val="Sraopastraipa"/>
        <w:numPr>
          <w:ilvl w:val="0"/>
          <w:numId w:val="5"/>
        </w:numPr>
        <w:tabs>
          <w:tab w:val="left" w:pos="1080"/>
        </w:tabs>
        <w:autoSpaceDE w:val="0"/>
        <w:spacing w:after="0"/>
        <w:jc w:val="both"/>
        <w:rPr>
          <w:rFonts w:ascii="Times New Roman" w:eastAsia="Times New Roman" w:hAnsi="Times New Roman"/>
          <w:sz w:val="24"/>
          <w:szCs w:val="24"/>
        </w:rPr>
      </w:pPr>
      <w:r w:rsidRPr="0023306A">
        <w:rPr>
          <w:rFonts w:ascii="Times New Roman" w:eastAsia="Times New Roman" w:hAnsi="Times New Roman"/>
          <w:b/>
          <w:bCs/>
          <w:sz w:val="24"/>
          <w:szCs w:val="24"/>
        </w:rPr>
        <w:t>1</w:t>
      </w:r>
      <w:r w:rsidR="002656D9">
        <w:rPr>
          <w:rFonts w:ascii="Times New Roman" w:eastAsia="Times New Roman" w:hAnsi="Times New Roman"/>
          <w:b/>
          <w:bCs/>
          <w:sz w:val="24"/>
          <w:szCs w:val="24"/>
        </w:rPr>
        <w:t xml:space="preserve">4 </w:t>
      </w:r>
      <w:r w:rsidRPr="0023306A">
        <w:rPr>
          <w:rFonts w:ascii="Times New Roman" w:eastAsia="Times New Roman" w:hAnsi="Times New Roman"/>
          <w:sz w:val="24"/>
          <w:szCs w:val="24"/>
        </w:rPr>
        <w:t>asmenų, norintys gauti apgyvendinimo paslaugą, per 6 mėnesius nuo sprendimo priėmimo į Nakvynės namus nesikreipė, todėl sprendimai dėl paslaugos skyrimo</w:t>
      </w:r>
      <w:r w:rsidR="001E5AD9">
        <w:rPr>
          <w:rFonts w:ascii="Times New Roman" w:eastAsia="Times New Roman" w:hAnsi="Times New Roman"/>
          <w:sz w:val="24"/>
          <w:szCs w:val="24"/>
        </w:rPr>
        <w:t xml:space="preserve"> buvo</w:t>
      </w:r>
      <w:r w:rsidRPr="0023306A">
        <w:rPr>
          <w:rFonts w:ascii="Times New Roman" w:eastAsia="Times New Roman" w:hAnsi="Times New Roman"/>
          <w:sz w:val="24"/>
          <w:szCs w:val="24"/>
        </w:rPr>
        <w:t xml:space="preserve"> panaikinti</w:t>
      </w:r>
      <w:r>
        <w:rPr>
          <w:rFonts w:ascii="Times New Roman" w:eastAsia="Times New Roman" w:hAnsi="Times New Roman"/>
          <w:sz w:val="24"/>
          <w:szCs w:val="24"/>
        </w:rPr>
        <w:t>;</w:t>
      </w:r>
    </w:p>
    <w:p w14:paraId="2F4E44B4" w14:textId="66EB6F3B" w:rsidR="00593B6A" w:rsidRPr="0023306A" w:rsidRDefault="002656D9" w:rsidP="00593B6A">
      <w:pPr>
        <w:pStyle w:val="Sraopastraipa"/>
        <w:numPr>
          <w:ilvl w:val="0"/>
          <w:numId w:val="5"/>
        </w:numPr>
        <w:tabs>
          <w:tab w:val="left" w:pos="1080"/>
        </w:tabs>
        <w:autoSpaceDE w:val="0"/>
        <w:spacing w:after="0"/>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 xml:space="preserve">6 </w:t>
      </w:r>
      <w:r w:rsidR="00593B6A" w:rsidRPr="0023306A">
        <w:rPr>
          <w:rFonts w:ascii="Times New Roman" w:eastAsia="Times New Roman" w:hAnsi="Times New Roman"/>
          <w:color w:val="000000" w:themeColor="text1"/>
          <w:sz w:val="24"/>
          <w:szCs w:val="24"/>
        </w:rPr>
        <w:t>asmen</w:t>
      </w:r>
      <w:r>
        <w:rPr>
          <w:rFonts w:ascii="Times New Roman" w:eastAsia="Times New Roman" w:hAnsi="Times New Roman"/>
          <w:color w:val="000000" w:themeColor="text1"/>
          <w:sz w:val="24"/>
          <w:szCs w:val="24"/>
        </w:rPr>
        <w:t>ims</w:t>
      </w:r>
      <w:r w:rsidR="00593B6A" w:rsidRPr="0023306A">
        <w:rPr>
          <w:rFonts w:ascii="Times New Roman" w:eastAsia="Times New Roman" w:hAnsi="Times New Roman"/>
          <w:color w:val="000000" w:themeColor="text1"/>
          <w:sz w:val="24"/>
          <w:szCs w:val="24"/>
        </w:rPr>
        <w:t>, norin</w:t>
      </w:r>
      <w:r>
        <w:rPr>
          <w:rFonts w:ascii="Times New Roman" w:eastAsia="Times New Roman" w:hAnsi="Times New Roman"/>
          <w:color w:val="000000" w:themeColor="text1"/>
          <w:sz w:val="24"/>
          <w:szCs w:val="24"/>
        </w:rPr>
        <w:t>tiems</w:t>
      </w:r>
      <w:r w:rsidR="00593B6A" w:rsidRPr="0023306A">
        <w:rPr>
          <w:rFonts w:ascii="Times New Roman" w:eastAsia="Times New Roman" w:hAnsi="Times New Roman"/>
          <w:color w:val="000000" w:themeColor="text1"/>
          <w:sz w:val="24"/>
          <w:szCs w:val="24"/>
        </w:rPr>
        <w:t xml:space="preserve"> gauti apgyvendinimo paslaugą, sprendimai dėl paslaugų skyrimo yra galiojantys, asmenys gali apsigyventi Nakvynės namuose eilės tvarka.</w:t>
      </w:r>
    </w:p>
    <w:p w14:paraId="68AE71CC" w14:textId="77777777" w:rsidR="00593B6A" w:rsidRDefault="00593B6A" w:rsidP="00593B6A">
      <w:pPr>
        <w:tabs>
          <w:tab w:val="left" w:pos="851"/>
        </w:tabs>
        <w:spacing w:after="0"/>
        <w:ind w:right="68"/>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ab/>
      </w:r>
    </w:p>
    <w:p w14:paraId="07509919" w14:textId="3A307FC0" w:rsidR="00593B6A" w:rsidRPr="002656D9" w:rsidRDefault="00593B6A" w:rsidP="00593B6A">
      <w:pPr>
        <w:tabs>
          <w:tab w:val="left" w:pos="851"/>
        </w:tabs>
        <w:spacing w:after="0"/>
        <w:ind w:right="68"/>
        <w:jc w:val="both"/>
        <w:rPr>
          <w:rFonts w:ascii="Times New Roman" w:eastAsia="Times New Roman" w:hAnsi="Times New Roman"/>
          <w:color w:val="FF0000"/>
          <w:sz w:val="24"/>
          <w:szCs w:val="24"/>
          <w:lang w:eastAsia="lt-LT"/>
        </w:rPr>
      </w:pPr>
      <w:r>
        <w:rPr>
          <w:rFonts w:ascii="Times New Roman" w:eastAsia="Times New Roman" w:hAnsi="Times New Roman"/>
          <w:color w:val="000000" w:themeColor="text1"/>
          <w:sz w:val="24"/>
          <w:szCs w:val="24"/>
          <w:lang w:eastAsia="lt-LT"/>
        </w:rPr>
        <w:tab/>
      </w:r>
      <w:r w:rsidRPr="00D810D9">
        <w:rPr>
          <w:rFonts w:ascii="Times New Roman" w:eastAsia="Times New Roman" w:hAnsi="Times New Roman"/>
          <w:sz w:val="24"/>
          <w:szCs w:val="24"/>
          <w:lang w:eastAsia="lt-LT"/>
        </w:rPr>
        <w:t>202</w:t>
      </w:r>
      <w:r w:rsidR="002656D9" w:rsidRPr="00D810D9">
        <w:rPr>
          <w:rFonts w:ascii="Times New Roman" w:eastAsia="Times New Roman" w:hAnsi="Times New Roman"/>
          <w:sz w:val="24"/>
          <w:szCs w:val="24"/>
          <w:lang w:eastAsia="lt-LT"/>
        </w:rPr>
        <w:t>1</w:t>
      </w:r>
      <w:r w:rsidRPr="00D810D9">
        <w:rPr>
          <w:rFonts w:ascii="Times New Roman" w:eastAsia="Times New Roman" w:hAnsi="Times New Roman"/>
          <w:sz w:val="24"/>
          <w:szCs w:val="24"/>
          <w:lang w:eastAsia="lt-LT"/>
        </w:rPr>
        <w:t xml:space="preserve"> m. apgyvendinimo paslauga labiausiai buvo reikalinga darbingiems, įsiregistravusiems Užimtumo tarnyboje asmenims (</w:t>
      </w:r>
      <w:r w:rsidR="00D810D9" w:rsidRPr="00D810D9">
        <w:rPr>
          <w:rFonts w:ascii="Times New Roman" w:eastAsia="Times New Roman" w:hAnsi="Times New Roman"/>
          <w:sz w:val="24"/>
          <w:szCs w:val="24"/>
          <w:lang w:eastAsia="lt-LT"/>
        </w:rPr>
        <w:t>31</w:t>
      </w:r>
      <w:r w:rsidRPr="00D810D9">
        <w:rPr>
          <w:rFonts w:ascii="Times New Roman" w:eastAsia="Times New Roman" w:hAnsi="Times New Roman"/>
          <w:sz w:val="24"/>
          <w:szCs w:val="24"/>
          <w:lang w:eastAsia="lt-LT"/>
        </w:rPr>
        <w:t xml:space="preserve"> asm</w:t>
      </w:r>
      <w:r w:rsidR="00D810D9" w:rsidRPr="00D810D9">
        <w:rPr>
          <w:rFonts w:ascii="Times New Roman" w:eastAsia="Times New Roman" w:hAnsi="Times New Roman"/>
          <w:sz w:val="24"/>
          <w:szCs w:val="24"/>
          <w:lang w:eastAsia="lt-LT"/>
        </w:rPr>
        <w:t>uo</w:t>
      </w:r>
      <w:r w:rsidRPr="00D810D9">
        <w:rPr>
          <w:rFonts w:ascii="Times New Roman" w:eastAsia="Times New Roman" w:hAnsi="Times New Roman"/>
          <w:sz w:val="24"/>
          <w:szCs w:val="24"/>
          <w:lang w:eastAsia="lt-LT"/>
        </w:rPr>
        <w:t>) ir senatvės pensinio amžiaus asmenims, kuriems nenustatyti specialieji poreikiai (2</w:t>
      </w:r>
      <w:r w:rsidR="00D810D9" w:rsidRPr="00D810D9">
        <w:rPr>
          <w:rFonts w:ascii="Times New Roman" w:eastAsia="Times New Roman" w:hAnsi="Times New Roman"/>
          <w:sz w:val="24"/>
          <w:szCs w:val="24"/>
          <w:lang w:eastAsia="lt-LT"/>
        </w:rPr>
        <w:t>1</w:t>
      </w:r>
      <w:r w:rsidRPr="00D810D9">
        <w:rPr>
          <w:rFonts w:ascii="Times New Roman" w:eastAsia="Times New Roman" w:hAnsi="Times New Roman"/>
          <w:sz w:val="24"/>
          <w:szCs w:val="24"/>
          <w:lang w:eastAsia="lt-LT"/>
        </w:rPr>
        <w:t xml:space="preserve"> asm</w:t>
      </w:r>
      <w:r w:rsidR="00D810D9" w:rsidRPr="00D810D9">
        <w:rPr>
          <w:rFonts w:ascii="Times New Roman" w:eastAsia="Times New Roman" w:hAnsi="Times New Roman"/>
          <w:sz w:val="24"/>
          <w:szCs w:val="24"/>
          <w:lang w:eastAsia="lt-LT"/>
        </w:rPr>
        <w:t>uo</w:t>
      </w:r>
      <w:r w:rsidRPr="00D810D9">
        <w:rPr>
          <w:rFonts w:ascii="Times New Roman" w:eastAsia="Times New Roman" w:hAnsi="Times New Roman"/>
          <w:sz w:val="24"/>
          <w:szCs w:val="24"/>
          <w:lang w:eastAsia="lt-LT"/>
        </w:rPr>
        <w:t>)</w:t>
      </w:r>
      <w:r w:rsidR="00C21241">
        <w:rPr>
          <w:rFonts w:ascii="Times New Roman" w:eastAsia="Times New Roman" w:hAnsi="Times New Roman"/>
          <w:sz w:val="24"/>
          <w:szCs w:val="24"/>
          <w:lang w:eastAsia="lt-LT"/>
        </w:rPr>
        <w:t xml:space="preserve"> (</w:t>
      </w:r>
      <w:r w:rsidR="00495124">
        <w:rPr>
          <w:rFonts w:ascii="Times New Roman" w:eastAsia="Times New Roman" w:hAnsi="Times New Roman"/>
          <w:sz w:val="24"/>
          <w:szCs w:val="24"/>
          <w:lang w:eastAsia="lt-LT"/>
        </w:rPr>
        <w:t xml:space="preserve">žr. </w:t>
      </w:r>
      <w:r w:rsidR="00C21241">
        <w:rPr>
          <w:rFonts w:ascii="Times New Roman" w:eastAsia="Times New Roman" w:hAnsi="Times New Roman"/>
          <w:sz w:val="24"/>
          <w:szCs w:val="24"/>
          <w:lang w:eastAsia="lt-LT"/>
        </w:rPr>
        <w:t>1 lentelė)</w:t>
      </w:r>
      <w:r w:rsidRPr="00D810D9">
        <w:rPr>
          <w:rFonts w:ascii="Times New Roman" w:eastAsia="Times New Roman" w:hAnsi="Times New Roman"/>
          <w:sz w:val="24"/>
          <w:szCs w:val="24"/>
          <w:lang w:eastAsia="lt-LT"/>
        </w:rPr>
        <w:t>.</w:t>
      </w:r>
      <w:r w:rsidR="00D810D9" w:rsidRPr="00D810D9">
        <w:rPr>
          <w:rFonts w:ascii="Times New Roman" w:eastAsia="Times New Roman" w:hAnsi="Times New Roman"/>
          <w:sz w:val="24"/>
          <w:szCs w:val="24"/>
          <w:lang w:eastAsia="lt-LT"/>
        </w:rPr>
        <w:t xml:space="preserve"> </w:t>
      </w:r>
    </w:p>
    <w:p w14:paraId="3A0DFC78" w14:textId="77777777" w:rsidR="00593B6A" w:rsidRPr="00EB1EB6" w:rsidRDefault="00593B6A" w:rsidP="00593B6A">
      <w:pPr>
        <w:tabs>
          <w:tab w:val="left" w:pos="7230"/>
        </w:tabs>
        <w:autoSpaceDE w:val="0"/>
        <w:spacing w:after="0"/>
        <w:jc w:val="both"/>
        <w:rPr>
          <w:rFonts w:ascii="Times New Roman" w:eastAsia="Times New Roman" w:hAnsi="Times New Roman"/>
          <w:b/>
          <w:bCs/>
          <w:sz w:val="24"/>
          <w:szCs w:val="24"/>
        </w:rPr>
      </w:pPr>
      <w:r w:rsidRPr="00EB1EB6">
        <w:rPr>
          <w:rFonts w:ascii="Times New Roman" w:eastAsia="Times New Roman" w:hAnsi="Times New Roman"/>
          <w:sz w:val="24"/>
          <w:szCs w:val="24"/>
          <w:lang w:eastAsia="lt-LT"/>
        </w:rPr>
        <w:t>1 lentelė.</w:t>
      </w:r>
      <w:r w:rsidRPr="00EB1EB6">
        <w:rPr>
          <w:rFonts w:ascii="Times New Roman" w:eastAsia="Times New Roman" w:hAnsi="Times New Roman"/>
          <w:b/>
          <w:bCs/>
          <w:sz w:val="24"/>
          <w:szCs w:val="24"/>
        </w:rPr>
        <w:t xml:space="preserve"> Pagal asmenų socialines grupes asmenys yra pasiskirstę.</w:t>
      </w:r>
      <w:r w:rsidRPr="00EB1EB6">
        <w:rPr>
          <w:rFonts w:ascii="Times New Roman" w:eastAsia="Times New Roman" w:hAnsi="Times New Roman"/>
          <w:b/>
          <w:bCs/>
          <w:sz w:val="24"/>
          <w:szCs w:val="24"/>
        </w:rPr>
        <w:tab/>
      </w:r>
    </w:p>
    <w:tbl>
      <w:tblPr>
        <w:tblW w:w="9711" w:type="dxa"/>
        <w:tblCellMar>
          <w:left w:w="10" w:type="dxa"/>
          <w:right w:w="10" w:type="dxa"/>
        </w:tblCellMar>
        <w:tblLook w:val="0000" w:firstRow="0" w:lastRow="0" w:firstColumn="0" w:lastColumn="0" w:noHBand="0" w:noVBand="0"/>
      </w:tblPr>
      <w:tblGrid>
        <w:gridCol w:w="7093"/>
        <w:gridCol w:w="617"/>
        <w:gridCol w:w="985"/>
        <w:gridCol w:w="1016"/>
      </w:tblGrid>
      <w:tr w:rsidR="00EB1EB6" w:rsidRPr="00EB1EB6" w14:paraId="76A4BE4B"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5DC3" w14:textId="77777777" w:rsidR="00593B6A" w:rsidRPr="00EB1EB6" w:rsidRDefault="00593B6A" w:rsidP="00C6504F">
            <w:pPr>
              <w:tabs>
                <w:tab w:val="left" w:pos="4155"/>
              </w:tabs>
              <w:spacing w:after="0"/>
              <w:jc w:val="center"/>
              <w:textAlignment w:val="auto"/>
              <w:rPr>
                <w:rFonts w:ascii="Times New Roman" w:eastAsia="Times New Roman" w:hAnsi="Times New Roman"/>
                <w:sz w:val="24"/>
                <w:szCs w:val="24"/>
                <w:lang w:eastAsia="lt-LT"/>
              </w:rPr>
            </w:pPr>
          </w:p>
          <w:p w14:paraId="7468D755" w14:textId="77777777" w:rsidR="00593B6A" w:rsidRPr="00EB1EB6" w:rsidRDefault="00593B6A" w:rsidP="00C6504F">
            <w:pPr>
              <w:tabs>
                <w:tab w:val="left" w:pos="4155"/>
              </w:tabs>
              <w:spacing w:after="0"/>
              <w:jc w:val="center"/>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Asmenų grupės</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BB61" w14:textId="77777777" w:rsidR="00593B6A" w:rsidRPr="00EB1EB6" w:rsidRDefault="00593B6A" w:rsidP="00C6504F">
            <w:pPr>
              <w:tabs>
                <w:tab w:val="left" w:pos="4155"/>
              </w:tabs>
              <w:spacing w:after="0"/>
              <w:jc w:val="both"/>
              <w:textAlignment w:val="auto"/>
              <w:rPr>
                <w:rFonts w:ascii="Times New Roman" w:eastAsia="Times New Roman" w:hAnsi="Times New Roman"/>
                <w:b/>
                <w:sz w:val="24"/>
                <w:szCs w:val="24"/>
                <w:lang w:eastAsia="lt-LT"/>
              </w:rPr>
            </w:pPr>
            <w:r w:rsidRPr="00EB1EB6">
              <w:rPr>
                <w:rFonts w:ascii="Times New Roman" w:eastAsia="Times New Roman" w:hAnsi="Times New Roman"/>
                <w:b/>
                <w:sz w:val="24"/>
                <w:szCs w:val="24"/>
                <w:lang w:eastAsia="lt-LT"/>
              </w:rPr>
              <w:t>Iš viso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80D4"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Vyrai</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4A51"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Moterys</w:t>
            </w:r>
          </w:p>
        </w:tc>
      </w:tr>
      <w:tr w:rsidR="00EB1EB6" w:rsidRPr="00EB1EB6" w14:paraId="5851D75A"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3E48"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Dirbantys</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18EA" w14:textId="5325E0D3" w:rsidR="00593B6A" w:rsidRPr="009F0AEE" w:rsidRDefault="009F0AEE" w:rsidP="00C6504F">
            <w:pPr>
              <w:tabs>
                <w:tab w:val="left" w:pos="4155"/>
              </w:tabs>
              <w:spacing w:after="0"/>
              <w:jc w:val="both"/>
              <w:textAlignment w:val="auto"/>
              <w:rPr>
                <w:rFonts w:ascii="Times New Roman" w:eastAsia="Times New Roman" w:hAnsi="Times New Roman"/>
                <w:b/>
                <w:sz w:val="24"/>
                <w:szCs w:val="24"/>
                <w:lang w:eastAsia="lt-LT"/>
              </w:rPr>
            </w:pPr>
            <w:r w:rsidRPr="009F0AEE">
              <w:rPr>
                <w:rFonts w:ascii="Times New Roman" w:eastAsia="Times New Roman" w:hAnsi="Times New Roman"/>
                <w:b/>
                <w:sz w:val="24"/>
                <w:szCs w:val="24"/>
                <w:lang w:eastAsia="lt-LT"/>
              </w:rPr>
              <w:t>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8ACD" w14:textId="1F30C5D8"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7A05" w14:textId="2D22AA10"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r>
      <w:tr w:rsidR="00EB1EB6" w:rsidRPr="00EB1EB6" w14:paraId="12E705A5"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6C40"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Dirbantys terminuotus ar viešuosius darbus ir registruoti Užimtumo tarnyboje</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B1D15" w14:textId="6F2ED1BF" w:rsidR="00593B6A" w:rsidRPr="00EB1EB6" w:rsidRDefault="009F0AEE"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8F722" w14:textId="25E3034D"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A531" w14:textId="1102727F"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r>
      <w:tr w:rsidR="00EB1EB6" w:rsidRPr="00EB1EB6" w14:paraId="57A8520A"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514D"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Darbingi, įsiregistravę Užimtumo tarnyboje</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BFF4" w14:textId="4D861406" w:rsidR="00593B6A" w:rsidRPr="00EB1EB6" w:rsidRDefault="009F0AEE"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sidR="0090307A">
              <w:rPr>
                <w:rFonts w:ascii="Times New Roman" w:eastAsia="Times New Roman" w:hAnsi="Times New Roman"/>
                <w:b/>
                <w:sz w:val="24"/>
                <w:szCs w:val="24"/>
                <w:lang w:eastAsia="lt-LT"/>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CA56" w14:textId="65487882"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90307A">
              <w:rPr>
                <w:rFonts w:ascii="Times New Roman" w:eastAsia="Times New Roman" w:hAnsi="Times New Roman"/>
                <w:sz w:val="24"/>
                <w:szCs w:val="24"/>
                <w:lang w:eastAsia="lt-LT"/>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FECA" w14:textId="26855B28"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r>
      <w:tr w:rsidR="00EB1EB6" w:rsidRPr="00EB1EB6" w14:paraId="7C59089D"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2E7C"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Darbingi ir neįsiregistravę Užimtumo tarnyboje</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379E" w14:textId="4A3FB3E3" w:rsidR="00593B6A" w:rsidRPr="00EB1EB6" w:rsidRDefault="009F0AEE"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89E1" w14:textId="6506E08D"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462A3" w14:textId="53E164F4"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r>
      <w:tr w:rsidR="00EB1EB6" w:rsidRPr="00EB1EB6" w14:paraId="118C2708"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638C"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Darbingo amžiaus asmenys, pripažinti nedarbingais (0-25 proc.)</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DD15" w14:textId="09255DAC" w:rsidR="00593B6A" w:rsidRPr="00EB1EB6" w:rsidRDefault="001B2B98"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545C6" w14:textId="53D617E9" w:rsidR="00593B6A" w:rsidRPr="00EB1EB6" w:rsidRDefault="001B2B98"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79EB" w14:textId="2F3E7601"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r>
      <w:tr w:rsidR="00EB1EB6" w:rsidRPr="00EB1EB6" w14:paraId="491F14C2"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1EB8"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Darbingo amžiaus asmenys, pripažintiems iš dalies darbingais (30-40 proc.)</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D2D5B" w14:textId="2B51DCB6" w:rsidR="00593B6A" w:rsidRPr="00EB1EB6" w:rsidRDefault="001B2B98"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AD63" w14:textId="2D81C47D"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1B2B98">
              <w:rPr>
                <w:rFonts w:ascii="Times New Roman" w:eastAsia="Times New Roman" w:hAnsi="Times New Roman"/>
                <w:sz w:val="24"/>
                <w:szCs w:val="24"/>
                <w:lang w:eastAsia="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F650" w14:textId="4D778278"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r>
      <w:tr w:rsidR="00EB1EB6" w:rsidRPr="00EB1EB6" w14:paraId="2C1D8596"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C2B12"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Darbingo amžiaus asmenys, pripažintiems iš dalies darbingais (45-55 proc.)</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5521" w14:textId="0A033B3E" w:rsidR="00593B6A" w:rsidRPr="00EB1EB6" w:rsidRDefault="001B2B98"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53DE" w14:textId="6E8F7474" w:rsidR="00593B6A" w:rsidRPr="00EB1EB6" w:rsidRDefault="001B2B98"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154A" w14:textId="7C1106CC"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r>
      <w:tr w:rsidR="00EB1EB6" w:rsidRPr="00EB1EB6" w14:paraId="486B66BA"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8CD5"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Senatvės pensinio amžiaus asmenys, kuriems nustatyti dideli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9DB5D" w14:textId="6FAFFD7D" w:rsidR="00593B6A" w:rsidRPr="00EB1EB6" w:rsidRDefault="001B2B98"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6282" w14:textId="07DDA8B0" w:rsidR="00593B6A" w:rsidRPr="00EB1EB6" w:rsidRDefault="001B2B98"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34EF" w14:textId="0C92D4D4" w:rsidR="00593B6A" w:rsidRPr="00EB1EB6" w:rsidRDefault="001B2B98"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r>
      <w:tr w:rsidR="00EB1EB6" w:rsidRPr="00EB1EB6" w14:paraId="36571B94"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0C65C"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Senatvės pensinio amžiaus asmenys, kuriems nustatyti vidutiniai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D8D8" w14:textId="0940DE8C" w:rsidR="00593B6A" w:rsidRPr="00EB1EB6" w:rsidRDefault="009F0AEE"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9367" w14:textId="217D2B83"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231F" w14:textId="59FAF4F7"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r>
      <w:tr w:rsidR="00EB1EB6" w:rsidRPr="00EB1EB6" w14:paraId="7A179E31"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9C2E6" w14:textId="77777777" w:rsidR="00593B6A" w:rsidRPr="00EB1EB6" w:rsidRDefault="00593B6A" w:rsidP="00C6504F">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Senatvės pensinio amžiaus asmenys, kuriems nustatyti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6CBFE" w14:textId="18A64FE1" w:rsidR="00593B6A" w:rsidRPr="00EB1EB6" w:rsidRDefault="009F0AEE" w:rsidP="00C6504F">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B254" w14:textId="51C99CE0"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1F4D" w14:textId="3E941CE9" w:rsidR="00593B6A" w:rsidRPr="00EB1EB6" w:rsidRDefault="009F0AEE" w:rsidP="00C6504F">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r>
      <w:tr w:rsidR="003228E6" w:rsidRPr="00EB1EB6" w14:paraId="6221D85A"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7A366" w14:textId="443079B4" w:rsidR="003228E6" w:rsidRPr="00EB1EB6" w:rsidRDefault="003228E6" w:rsidP="003228E6">
            <w:pPr>
              <w:tabs>
                <w:tab w:val="left" w:pos="4155"/>
              </w:tabs>
              <w:spacing w:after="0"/>
              <w:jc w:val="both"/>
              <w:textAlignment w:val="auto"/>
              <w:rPr>
                <w:rFonts w:ascii="Times New Roman" w:eastAsia="Times New Roman" w:hAnsi="Times New Roman"/>
                <w:sz w:val="24"/>
                <w:szCs w:val="24"/>
                <w:lang w:eastAsia="lt-LT"/>
              </w:rPr>
            </w:pPr>
            <w:r w:rsidRPr="00EB1EB6">
              <w:rPr>
                <w:rFonts w:ascii="Times New Roman" w:eastAsia="Times New Roman" w:hAnsi="Times New Roman"/>
                <w:sz w:val="24"/>
                <w:szCs w:val="24"/>
                <w:lang w:eastAsia="lt-LT"/>
              </w:rPr>
              <w:t>Senatvės pensinio amžiaus asmenys, kuriems nenustatyti specialieji poreikiai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28BD" w14:textId="12B9B56D" w:rsidR="003228E6" w:rsidRDefault="003228E6" w:rsidP="003228E6">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CCB3" w14:textId="7971D190" w:rsidR="003228E6" w:rsidRDefault="003228E6" w:rsidP="003228E6">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F167" w14:textId="1E817FA5" w:rsidR="003228E6" w:rsidRDefault="003228E6" w:rsidP="003228E6">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r>
      <w:tr w:rsidR="003228E6" w:rsidRPr="00EB1EB6" w14:paraId="32529607" w14:textId="77777777" w:rsidTr="003228E6">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BA1B" w14:textId="0FE7BAD9" w:rsidR="003228E6" w:rsidRPr="00EB1EB6" w:rsidRDefault="003228E6" w:rsidP="003228E6">
            <w:pPr>
              <w:tabs>
                <w:tab w:val="left" w:pos="4155"/>
              </w:tabs>
              <w:spacing w:after="0"/>
              <w:jc w:val="both"/>
              <w:textAlignment w:val="auto"/>
              <w:rPr>
                <w:rFonts w:ascii="Times New Roman" w:eastAsia="Times New Roman" w:hAnsi="Times New Roman"/>
                <w:sz w:val="24"/>
                <w:szCs w:val="24"/>
                <w:lang w:eastAsia="lt-LT"/>
              </w:rPr>
            </w:pPr>
            <w:r w:rsidRPr="003228E6">
              <w:rPr>
                <w:rFonts w:ascii="Times New Roman" w:eastAsia="Times New Roman" w:hAnsi="Times New Roman"/>
                <w:sz w:val="24"/>
                <w:szCs w:val="24"/>
                <w:lang w:eastAsia="lt-LT"/>
              </w:rPr>
              <w:t>Asmenys, grįžę iš laisvės atėmimo vietų</w:t>
            </w:r>
            <w:r w:rsidRPr="003228E6">
              <w:rPr>
                <w:rFonts w:ascii="Times New Roman" w:eastAsia="Times New Roman" w:hAnsi="Times New Roman"/>
                <w:sz w:val="24"/>
                <w:szCs w:val="24"/>
                <w:lang w:eastAsia="lt-LT"/>
              </w:rPr>
              <w:tab/>
            </w:r>
            <w:r w:rsidRPr="003228E6">
              <w:rPr>
                <w:rFonts w:ascii="Times New Roman" w:eastAsia="Times New Roman" w:hAnsi="Times New Roman"/>
                <w:sz w:val="24"/>
                <w:szCs w:val="24"/>
                <w:lang w:eastAsia="lt-LT"/>
              </w:rPr>
              <w:tab/>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D64A" w14:textId="765A04A1" w:rsidR="003228E6" w:rsidRPr="00EB1EB6" w:rsidRDefault="003228E6" w:rsidP="003228E6">
            <w:pPr>
              <w:tabs>
                <w:tab w:val="left" w:pos="4155"/>
              </w:tabs>
              <w:spacing w:after="0"/>
              <w:jc w:val="both"/>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4CF91" w14:textId="47F7DFBD" w:rsidR="003228E6" w:rsidRPr="00EB1EB6" w:rsidRDefault="003228E6" w:rsidP="003228E6">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4C5E" w14:textId="0B4F2563" w:rsidR="003228E6" w:rsidRPr="00EB1EB6" w:rsidRDefault="003228E6" w:rsidP="003228E6">
            <w:pPr>
              <w:tabs>
                <w:tab w:val="left" w:pos="4155"/>
              </w:tabs>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0</w:t>
            </w:r>
          </w:p>
        </w:tc>
      </w:tr>
    </w:tbl>
    <w:p w14:paraId="25526941" w14:textId="0B2480A5" w:rsidR="00593B6A" w:rsidRDefault="00E42BEA" w:rsidP="005D6CF8">
      <w:pPr>
        <w:tabs>
          <w:tab w:val="left" w:pos="567"/>
        </w:tabs>
        <w:spacing w:after="0"/>
        <w:jc w:val="both"/>
        <w:rPr>
          <w:rFonts w:ascii="Times New Roman" w:eastAsia="Times New Roman" w:hAnsi="Times New Roman"/>
          <w:sz w:val="24"/>
          <w:szCs w:val="24"/>
          <w:lang w:eastAsia="lt-LT"/>
        </w:rPr>
      </w:pPr>
      <w:r>
        <w:rPr>
          <w:rFonts w:ascii="Times New Roman" w:eastAsia="Times New Roman" w:hAnsi="Times New Roman"/>
          <w:color w:val="FF0000"/>
          <w:sz w:val="24"/>
          <w:szCs w:val="24"/>
          <w:lang w:eastAsia="lt-LT"/>
        </w:rPr>
        <w:tab/>
      </w:r>
      <w:r w:rsidRPr="00E42BEA">
        <w:rPr>
          <w:rFonts w:ascii="Times New Roman" w:eastAsia="Times New Roman" w:hAnsi="Times New Roman"/>
          <w:sz w:val="24"/>
          <w:szCs w:val="24"/>
          <w:lang w:eastAsia="lt-LT"/>
        </w:rPr>
        <w:t>Pastebėta, kad daugėja darbingo amžiaus asmenų, kurie pripažinti iš dalies darbingais (2020 m. 30-40 proc. – 10 asmenų, 2021 m. – 15 asmenų. 2020 m. 45-55 proc. – 5 asmenys, 2021 m. – 9 asmenys)</w:t>
      </w:r>
      <w:r>
        <w:rPr>
          <w:rFonts w:ascii="Times New Roman" w:eastAsia="Times New Roman" w:hAnsi="Times New Roman"/>
          <w:sz w:val="24"/>
          <w:szCs w:val="24"/>
          <w:lang w:eastAsia="lt-LT"/>
        </w:rPr>
        <w:t>.</w:t>
      </w:r>
      <w:r w:rsidR="005D6CF8">
        <w:rPr>
          <w:rFonts w:ascii="Times New Roman" w:eastAsia="Times New Roman" w:hAnsi="Times New Roman"/>
          <w:sz w:val="24"/>
          <w:szCs w:val="24"/>
          <w:lang w:eastAsia="lt-LT"/>
        </w:rPr>
        <w:t xml:space="preserve"> </w:t>
      </w:r>
      <w:r w:rsidR="005D6CF8" w:rsidRPr="005D6CF8">
        <w:rPr>
          <w:rFonts w:ascii="Times New Roman" w:eastAsia="Times New Roman" w:hAnsi="Times New Roman"/>
          <w:sz w:val="24"/>
          <w:szCs w:val="24"/>
          <w:lang w:eastAsia="lt-LT"/>
        </w:rPr>
        <w:t xml:space="preserve">Socialinės darbuotojos pastebi, kad </w:t>
      </w:r>
      <w:r w:rsidR="005D6CF8">
        <w:rPr>
          <w:rFonts w:ascii="Times New Roman" w:eastAsia="Times New Roman" w:hAnsi="Times New Roman"/>
          <w:sz w:val="24"/>
          <w:szCs w:val="24"/>
          <w:lang w:eastAsia="lt-LT"/>
        </w:rPr>
        <w:t>yra</w:t>
      </w:r>
      <w:r w:rsidR="005D6CF8" w:rsidRPr="005D6CF8">
        <w:rPr>
          <w:rFonts w:ascii="Times New Roman" w:eastAsia="Times New Roman" w:hAnsi="Times New Roman"/>
          <w:sz w:val="24"/>
          <w:szCs w:val="24"/>
          <w:lang w:eastAsia="lt-LT"/>
        </w:rPr>
        <w:t xml:space="preserve">  problema dėl asmenų</w:t>
      </w:r>
      <w:r w:rsidR="005D6CF8">
        <w:rPr>
          <w:rFonts w:ascii="Times New Roman" w:eastAsia="Times New Roman" w:hAnsi="Times New Roman"/>
          <w:sz w:val="24"/>
          <w:szCs w:val="24"/>
          <w:lang w:eastAsia="lt-LT"/>
        </w:rPr>
        <w:t xml:space="preserve"> turinčių</w:t>
      </w:r>
      <w:r w:rsidR="005D6CF8" w:rsidRPr="005D6CF8">
        <w:rPr>
          <w:rFonts w:ascii="Times New Roman" w:eastAsia="Times New Roman" w:hAnsi="Times New Roman"/>
          <w:sz w:val="24"/>
          <w:szCs w:val="24"/>
          <w:lang w:eastAsia="lt-LT"/>
        </w:rPr>
        <w:t xml:space="preserve"> negalią, kuriems reikalingos specialios priemonės bei sveikatos specialistų priežiūra</w:t>
      </w:r>
      <w:r w:rsidR="005D6CF8">
        <w:rPr>
          <w:rFonts w:ascii="Times New Roman" w:eastAsia="Times New Roman" w:hAnsi="Times New Roman"/>
          <w:sz w:val="24"/>
          <w:szCs w:val="24"/>
          <w:lang w:eastAsia="lt-LT"/>
        </w:rPr>
        <w:t xml:space="preserve">, </w:t>
      </w:r>
      <w:r w:rsidR="005D6CF8" w:rsidRPr="005D6CF8">
        <w:rPr>
          <w:rFonts w:ascii="Times New Roman" w:eastAsia="Times New Roman" w:hAnsi="Times New Roman"/>
          <w:sz w:val="24"/>
          <w:szCs w:val="24"/>
          <w:lang w:eastAsia="lt-LT"/>
        </w:rPr>
        <w:t xml:space="preserve">slauga. </w:t>
      </w:r>
      <w:r w:rsidR="003477A8">
        <w:rPr>
          <w:rFonts w:ascii="Times New Roman" w:eastAsia="Times New Roman" w:hAnsi="Times New Roman"/>
          <w:sz w:val="24"/>
          <w:szCs w:val="24"/>
          <w:lang w:eastAsia="lt-LT"/>
        </w:rPr>
        <w:t>Šie asmenys paslauga naudojasi terminuotą laiką, kol atsiranda galimybės gauti tikslines paslaugas pagal poreikį. Pastebima, kad i</w:t>
      </w:r>
      <w:r w:rsidR="005D6CF8" w:rsidRPr="005D6CF8">
        <w:rPr>
          <w:rFonts w:ascii="Times New Roman" w:eastAsia="Times New Roman" w:hAnsi="Times New Roman"/>
          <w:sz w:val="24"/>
          <w:szCs w:val="24"/>
          <w:lang w:eastAsia="lt-LT"/>
        </w:rPr>
        <w:t xml:space="preserve">šlieka </w:t>
      </w:r>
      <w:r w:rsidR="005D6CF8">
        <w:rPr>
          <w:rFonts w:ascii="Times New Roman" w:eastAsia="Times New Roman" w:hAnsi="Times New Roman"/>
          <w:sz w:val="24"/>
          <w:szCs w:val="24"/>
          <w:lang w:eastAsia="lt-LT"/>
        </w:rPr>
        <w:t>n</w:t>
      </w:r>
      <w:r w:rsidR="005D6CF8" w:rsidRPr="005D6CF8">
        <w:rPr>
          <w:rFonts w:ascii="Times New Roman" w:eastAsia="Times New Roman" w:hAnsi="Times New Roman"/>
          <w:sz w:val="24"/>
          <w:szCs w:val="24"/>
          <w:lang w:eastAsia="lt-LT"/>
        </w:rPr>
        <w:t>akvynės namų klientų menka motyvacija susirasti darbą, gydytis priklausomybes.</w:t>
      </w:r>
      <w:r w:rsidRPr="00A32854">
        <w:rPr>
          <w:rFonts w:ascii="Times New Roman" w:eastAsia="Times New Roman" w:hAnsi="Times New Roman"/>
          <w:color w:val="FF0000"/>
          <w:sz w:val="24"/>
          <w:szCs w:val="24"/>
          <w:lang w:eastAsia="lt-LT"/>
        </w:rPr>
        <w:tab/>
      </w:r>
      <w:r w:rsidRPr="00A32854">
        <w:rPr>
          <w:rFonts w:ascii="Times New Roman" w:eastAsia="Times New Roman" w:hAnsi="Times New Roman"/>
          <w:color w:val="FF0000"/>
          <w:sz w:val="24"/>
          <w:szCs w:val="24"/>
          <w:lang w:eastAsia="lt-LT"/>
        </w:rPr>
        <w:tab/>
      </w:r>
      <w:r w:rsidRPr="00A32854">
        <w:rPr>
          <w:rFonts w:ascii="Times New Roman" w:eastAsia="Times New Roman" w:hAnsi="Times New Roman"/>
          <w:color w:val="FF0000"/>
          <w:sz w:val="24"/>
          <w:szCs w:val="24"/>
          <w:lang w:eastAsia="lt-LT"/>
        </w:rPr>
        <w:tab/>
      </w:r>
      <w:r w:rsidRPr="00A32854">
        <w:rPr>
          <w:rFonts w:ascii="Times New Roman" w:eastAsia="Times New Roman" w:hAnsi="Times New Roman"/>
          <w:color w:val="FF0000"/>
          <w:sz w:val="24"/>
          <w:szCs w:val="24"/>
          <w:lang w:eastAsia="lt-LT"/>
        </w:rPr>
        <w:tab/>
      </w:r>
      <w:r w:rsidRPr="00A32854">
        <w:rPr>
          <w:rFonts w:ascii="Times New Roman" w:eastAsia="Times New Roman" w:hAnsi="Times New Roman"/>
          <w:color w:val="FF0000"/>
          <w:sz w:val="24"/>
          <w:szCs w:val="24"/>
          <w:lang w:eastAsia="lt-LT"/>
        </w:rPr>
        <w:tab/>
      </w:r>
      <w:r w:rsidRPr="00A32854">
        <w:rPr>
          <w:rFonts w:ascii="Times New Roman" w:eastAsia="Times New Roman" w:hAnsi="Times New Roman"/>
          <w:color w:val="FF0000"/>
          <w:sz w:val="24"/>
          <w:szCs w:val="24"/>
          <w:lang w:eastAsia="lt-LT"/>
        </w:rPr>
        <w:tab/>
      </w:r>
      <w:r w:rsidRPr="00A32854">
        <w:rPr>
          <w:rFonts w:ascii="Times New Roman" w:eastAsia="Times New Roman" w:hAnsi="Times New Roman"/>
          <w:color w:val="FF0000"/>
          <w:sz w:val="24"/>
          <w:szCs w:val="24"/>
          <w:lang w:eastAsia="lt-LT"/>
        </w:rPr>
        <w:tab/>
      </w:r>
      <w:r w:rsidRPr="002656D9">
        <w:rPr>
          <w:rFonts w:ascii="Times New Roman" w:eastAsia="Times New Roman" w:hAnsi="Times New Roman"/>
          <w:color w:val="FF0000"/>
          <w:sz w:val="24"/>
          <w:szCs w:val="24"/>
          <w:lang w:eastAsia="lt-LT"/>
        </w:rPr>
        <w:tab/>
      </w:r>
    </w:p>
    <w:p w14:paraId="659CACDE" w14:textId="042074BF" w:rsidR="00593B6A" w:rsidRPr="00314ECC" w:rsidRDefault="00C37A32" w:rsidP="001E5AD9">
      <w:pPr>
        <w:tabs>
          <w:tab w:val="left" w:pos="567"/>
        </w:tabs>
        <w:spacing w:after="0"/>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ab/>
      </w:r>
      <w:r w:rsidR="00593B6A">
        <w:rPr>
          <w:rFonts w:ascii="Times New Roman" w:eastAsia="Times New Roman" w:hAnsi="Times New Roman"/>
          <w:b/>
          <w:sz w:val="24"/>
          <w:szCs w:val="24"/>
          <w:lang w:eastAsia="lt-LT"/>
        </w:rPr>
        <w:t>202</w:t>
      </w:r>
      <w:r w:rsidR="002656D9">
        <w:rPr>
          <w:rFonts w:ascii="Times New Roman" w:eastAsia="Times New Roman" w:hAnsi="Times New Roman"/>
          <w:b/>
          <w:sz w:val="24"/>
          <w:szCs w:val="24"/>
          <w:lang w:eastAsia="lt-LT"/>
        </w:rPr>
        <w:t>1</w:t>
      </w:r>
      <w:r w:rsidR="00593B6A">
        <w:rPr>
          <w:rFonts w:ascii="Times New Roman" w:eastAsia="Times New Roman" w:hAnsi="Times New Roman"/>
          <w:b/>
          <w:sz w:val="24"/>
          <w:szCs w:val="24"/>
          <w:lang w:eastAsia="lt-LT"/>
        </w:rPr>
        <w:t xml:space="preserve"> m. užregistruoti 1</w:t>
      </w:r>
      <w:r w:rsidR="005142F7">
        <w:rPr>
          <w:rFonts w:ascii="Times New Roman" w:eastAsia="Times New Roman" w:hAnsi="Times New Roman"/>
          <w:b/>
          <w:sz w:val="24"/>
          <w:szCs w:val="24"/>
          <w:lang w:eastAsia="lt-LT"/>
        </w:rPr>
        <w:t>14</w:t>
      </w:r>
      <w:r w:rsidR="00593B6A">
        <w:rPr>
          <w:rFonts w:ascii="Times New Roman" w:eastAsia="Times New Roman" w:hAnsi="Times New Roman"/>
          <w:b/>
          <w:sz w:val="24"/>
          <w:szCs w:val="24"/>
          <w:lang w:eastAsia="lt-LT"/>
        </w:rPr>
        <w:t xml:space="preserve"> </w:t>
      </w:r>
      <w:r w:rsidR="00593B6A" w:rsidRPr="00906539">
        <w:rPr>
          <w:rFonts w:ascii="Times New Roman" w:eastAsia="Times New Roman" w:hAnsi="Times New Roman"/>
          <w:b/>
          <w:sz w:val="24"/>
          <w:szCs w:val="24"/>
          <w:lang w:eastAsia="lt-LT"/>
        </w:rPr>
        <w:t>prašym</w:t>
      </w:r>
      <w:r>
        <w:rPr>
          <w:rFonts w:ascii="Times New Roman" w:eastAsia="Times New Roman" w:hAnsi="Times New Roman"/>
          <w:b/>
          <w:sz w:val="24"/>
          <w:szCs w:val="24"/>
          <w:lang w:eastAsia="lt-LT"/>
        </w:rPr>
        <w:t>ų</w:t>
      </w:r>
      <w:r w:rsidR="00593B6A" w:rsidRPr="00906539">
        <w:rPr>
          <w:rFonts w:ascii="Times New Roman" w:eastAsia="Times New Roman" w:hAnsi="Times New Roman"/>
          <w:b/>
          <w:sz w:val="24"/>
          <w:szCs w:val="24"/>
          <w:lang w:eastAsia="lt-LT"/>
        </w:rPr>
        <w:t>-paraišk</w:t>
      </w:r>
      <w:r>
        <w:rPr>
          <w:rFonts w:ascii="Times New Roman" w:eastAsia="Times New Roman" w:hAnsi="Times New Roman"/>
          <w:b/>
          <w:sz w:val="24"/>
          <w:szCs w:val="24"/>
          <w:lang w:eastAsia="lt-LT"/>
        </w:rPr>
        <w:t>ų</w:t>
      </w:r>
      <w:r w:rsidR="00593B6A" w:rsidRPr="00906539">
        <w:rPr>
          <w:rFonts w:ascii="Times New Roman" w:eastAsia="Times New Roman" w:hAnsi="Times New Roman"/>
          <w:b/>
          <w:sz w:val="24"/>
          <w:szCs w:val="24"/>
          <w:lang w:eastAsia="lt-LT"/>
        </w:rPr>
        <w:t xml:space="preserve"> apgyvendinimo Nakvynės namuose paslaugai gauti. Iš jų: </w:t>
      </w:r>
    </w:p>
    <w:p w14:paraId="46A09AB6" w14:textId="20E5FFAA" w:rsidR="00593B6A" w:rsidRPr="00906539" w:rsidRDefault="00593B6A" w:rsidP="00593B6A">
      <w:pPr>
        <w:numPr>
          <w:ilvl w:val="0"/>
          <w:numId w:val="2"/>
        </w:numPr>
        <w:tabs>
          <w:tab w:val="left" w:pos="1134"/>
          <w:tab w:val="left" w:pos="1860"/>
          <w:tab w:val="left" w:pos="4155"/>
        </w:tabs>
        <w:spacing w:after="0"/>
        <w:ind w:left="1100" w:hanging="33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5142F7">
        <w:rPr>
          <w:rFonts w:ascii="Times New Roman" w:eastAsia="Times New Roman" w:hAnsi="Times New Roman"/>
          <w:sz w:val="24"/>
          <w:szCs w:val="24"/>
          <w:lang w:eastAsia="lt-LT"/>
        </w:rPr>
        <w:t>6</w:t>
      </w:r>
      <w:r w:rsidRPr="00906539">
        <w:rPr>
          <w:rFonts w:ascii="Times New Roman" w:eastAsia="Times New Roman" w:hAnsi="Times New Roman"/>
          <w:sz w:val="24"/>
          <w:szCs w:val="24"/>
          <w:lang w:eastAsia="lt-LT"/>
        </w:rPr>
        <w:t xml:space="preserve"> prašymai, apgyvendinimo Nakvynės namuose paslaugą gauti</w:t>
      </w:r>
      <w:r>
        <w:rPr>
          <w:rFonts w:ascii="Times New Roman" w:eastAsia="Times New Roman" w:hAnsi="Times New Roman"/>
          <w:sz w:val="24"/>
          <w:szCs w:val="24"/>
          <w:lang w:eastAsia="lt-LT"/>
        </w:rPr>
        <w:t xml:space="preserve"> </w:t>
      </w:r>
      <w:r w:rsidRPr="00906539">
        <w:rPr>
          <w:rFonts w:ascii="Times New Roman" w:eastAsia="Times New Roman" w:hAnsi="Times New Roman"/>
          <w:sz w:val="24"/>
          <w:szCs w:val="24"/>
          <w:lang w:eastAsia="lt-LT"/>
        </w:rPr>
        <w:t>pakartotinai;</w:t>
      </w:r>
    </w:p>
    <w:p w14:paraId="1A5C1EB2" w14:textId="2D8B3F78" w:rsidR="00593B6A" w:rsidRPr="00906539" w:rsidRDefault="005142F7" w:rsidP="00593B6A">
      <w:pPr>
        <w:numPr>
          <w:ilvl w:val="0"/>
          <w:numId w:val="2"/>
        </w:numPr>
        <w:tabs>
          <w:tab w:val="left" w:pos="1100"/>
          <w:tab w:val="left" w:pos="1860"/>
          <w:tab w:val="left" w:pos="4155"/>
        </w:tabs>
        <w:spacing w:after="0"/>
        <w:ind w:left="1100" w:hanging="33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w:t>
      </w:r>
      <w:r w:rsidR="00593B6A">
        <w:rPr>
          <w:rFonts w:ascii="Times New Roman" w:eastAsia="Times New Roman" w:hAnsi="Times New Roman"/>
          <w:sz w:val="24"/>
          <w:szCs w:val="24"/>
          <w:lang w:eastAsia="lt-LT"/>
        </w:rPr>
        <w:t xml:space="preserve"> prašym</w:t>
      </w:r>
      <w:r>
        <w:rPr>
          <w:rFonts w:ascii="Times New Roman" w:eastAsia="Times New Roman" w:hAnsi="Times New Roman"/>
          <w:sz w:val="24"/>
          <w:szCs w:val="24"/>
          <w:lang w:eastAsia="lt-LT"/>
        </w:rPr>
        <w:t>ų</w:t>
      </w:r>
      <w:r w:rsidR="00593B6A" w:rsidRPr="00906539">
        <w:rPr>
          <w:rFonts w:ascii="Times New Roman" w:eastAsia="Times New Roman" w:hAnsi="Times New Roman"/>
          <w:sz w:val="24"/>
          <w:szCs w:val="24"/>
          <w:lang w:eastAsia="lt-LT"/>
        </w:rPr>
        <w:t>,</w:t>
      </w:r>
      <w:r w:rsidR="00593B6A">
        <w:rPr>
          <w:rFonts w:ascii="Times New Roman" w:eastAsia="Times New Roman" w:hAnsi="Times New Roman"/>
          <w:sz w:val="24"/>
          <w:szCs w:val="24"/>
          <w:lang w:eastAsia="lt-LT"/>
        </w:rPr>
        <w:t xml:space="preserve"> apgyvendinimo Nakvynės namuose paslaugą gauti pirmą kartą;</w:t>
      </w:r>
    </w:p>
    <w:p w14:paraId="5B125FB0" w14:textId="5069C0C6" w:rsidR="00593B6A" w:rsidRPr="00906539" w:rsidRDefault="005142F7" w:rsidP="00593B6A">
      <w:pPr>
        <w:numPr>
          <w:ilvl w:val="0"/>
          <w:numId w:val="2"/>
        </w:numPr>
        <w:tabs>
          <w:tab w:val="left" w:pos="1100"/>
          <w:tab w:val="left" w:pos="1860"/>
          <w:tab w:val="left" w:pos="4155"/>
        </w:tabs>
        <w:spacing w:after="0"/>
        <w:ind w:left="1100" w:hanging="33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w:t>
      </w:r>
      <w:r w:rsidR="00593B6A">
        <w:rPr>
          <w:rFonts w:ascii="Times New Roman" w:eastAsia="Times New Roman" w:hAnsi="Times New Roman"/>
          <w:sz w:val="24"/>
          <w:szCs w:val="24"/>
          <w:lang w:eastAsia="lt-LT"/>
        </w:rPr>
        <w:t xml:space="preserve"> </w:t>
      </w:r>
      <w:r w:rsidR="00593B6A" w:rsidRPr="00906539">
        <w:rPr>
          <w:rFonts w:ascii="Times New Roman" w:eastAsia="Times New Roman" w:hAnsi="Times New Roman"/>
          <w:sz w:val="24"/>
          <w:szCs w:val="24"/>
          <w:lang w:eastAsia="lt-LT"/>
        </w:rPr>
        <w:t>prašym</w:t>
      </w:r>
      <w:r w:rsidR="00593B6A">
        <w:rPr>
          <w:rFonts w:ascii="Times New Roman" w:eastAsia="Times New Roman" w:hAnsi="Times New Roman"/>
          <w:sz w:val="24"/>
          <w:szCs w:val="24"/>
          <w:lang w:eastAsia="lt-LT"/>
        </w:rPr>
        <w:t>ų</w:t>
      </w:r>
      <w:r w:rsidR="00593B6A" w:rsidRPr="00906539">
        <w:rPr>
          <w:rFonts w:ascii="Times New Roman" w:eastAsia="Times New Roman" w:hAnsi="Times New Roman"/>
          <w:sz w:val="24"/>
          <w:szCs w:val="24"/>
          <w:lang w:eastAsia="lt-LT"/>
        </w:rPr>
        <w:t xml:space="preserve"> dėl apgyven</w:t>
      </w:r>
      <w:r w:rsidR="00593B6A">
        <w:rPr>
          <w:rFonts w:ascii="Times New Roman" w:eastAsia="Times New Roman" w:hAnsi="Times New Roman"/>
          <w:sz w:val="24"/>
          <w:szCs w:val="24"/>
          <w:lang w:eastAsia="lt-LT"/>
        </w:rPr>
        <w:t xml:space="preserve">dinimo Nakvynės namuose paslaugos </w:t>
      </w:r>
      <w:r w:rsidR="00593B6A" w:rsidRPr="00906539">
        <w:rPr>
          <w:rFonts w:ascii="Times New Roman" w:eastAsia="Times New Roman" w:hAnsi="Times New Roman"/>
          <w:sz w:val="24"/>
          <w:szCs w:val="24"/>
          <w:lang w:eastAsia="lt-LT"/>
        </w:rPr>
        <w:t>sutarties</w:t>
      </w:r>
      <w:r w:rsidR="00593B6A">
        <w:rPr>
          <w:rFonts w:ascii="Times New Roman" w:eastAsia="Times New Roman" w:hAnsi="Times New Roman"/>
          <w:sz w:val="24"/>
          <w:szCs w:val="24"/>
          <w:lang w:eastAsia="lt-LT"/>
        </w:rPr>
        <w:t xml:space="preserve"> termino</w:t>
      </w:r>
      <w:r w:rsidR="00593B6A" w:rsidRPr="00906539">
        <w:rPr>
          <w:rFonts w:ascii="Times New Roman" w:eastAsia="Times New Roman" w:hAnsi="Times New Roman"/>
          <w:sz w:val="24"/>
          <w:szCs w:val="24"/>
          <w:lang w:eastAsia="lt-LT"/>
        </w:rPr>
        <w:t xml:space="preserve"> tęsimo. </w:t>
      </w:r>
    </w:p>
    <w:p w14:paraId="6FF4FAF1" w14:textId="1E0FE073" w:rsidR="00C37A32" w:rsidRDefault="00593B6A" w:rsidP="00BB794E">
      <w:pPr>
        <w:spacing w:after="0"/>
        <w:ind w:firstLine="567"/>
        <w:jc w:val="both"/>
        <w:rPr>
          <w:rFonts w:ascii="Times New Roman" w:eastAsia="Times New Roman" w:hAnsi="Times New Roman"/>
          <w:color w:val="000000" w:themeColor="text1"/>
          <w:sz w:val="24"/>
          <w:szCs w:val="24"/>
          <w:lang w:eastAsia="lt-LT"/>
        </w:rPr>
      </w:pPr>
      <w:r>
        <w:rPr>
          <w:rFonts w:ascii="Times New Roman" w:eastAsia="Times New Roman" w:hAnsi="Times New Roman"/>
          <w:sz w:val="24"/>
          <w:szCs w:val="24"/>
          <w:lang w:eastAsia="lt-LT"/>
        </w:rPr>
        <w:t>Lyginant 20</w:t>
      </w:r>
      <w:r w:rsidR="005142F7">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m. ir 202</w:t>
      </w:r>
      <w:r w:rsidR="005142F7">
        <w:rPr>
          <w:rFonts w:ascii="Times New Roman" w:eastAsia="Times New Roman" w:hAnsi="Times New Roman"/>
          <w:sz w:val="24"/>
          <w:szCs w:val="24"/>
          <w:lang w:eastAsia="lt-LT"/>
        </w:rPr>
        <w:t>1</w:t>
      </w:r>
      <w:r w:rsidRPr="00906539">
        <w:rPr>
          <w:rFonts w:ascii="Times New Roman" w:eastAsia="Times New Roman" w:hAnsi="Times New Roman"/>
          <w:sz w:val="24"/>
          <w:szCs w:val="24"/>
          <w:lang w:eastAsia="lt-LT"/>
        </w:rPr>
        <w:t xml:space="preserve"> m. prašymų-parai</w:t>
      </w:r>
      <w:r>
        <w:rPr>
          <w:rFonts w:ascii="Times New Roman" w:eastAsia="Times New Roman" w:hAnsi="Times New Roman"/>
          <w:sz w:val="24"/>
          <w:szCs w:val="24"/>
          <w:lang w:eastAsia="lt-LT"/>
        </w:rPr>
        <w:t>škų duomenis pastebėta, kad 202</w:t>
      </w:r>
      <w:r w:rsidR="005142F7">
        <w:rPr>
          <w:rFonts w:ascii="Times New Roman" w:eastAsia="Times New Roman" w:hAnsi="Times New Roman"/>
          <w:sz w:val="24"/>
          <w:szCs w:val="24"/>
          <w:lang w:eastAsia="lt-LT"/>
        </w:rPr>
        <w:t>1</w:t>
      </w:r>
      <w:r w:rsidRPr="00906539">
        <w:rPr>
          <w:rFonts w:ascii="Times New Roman" w:eastAsia="Times New Roman" w:hAnsi="Times New Roman"/>
          <w:sz w:val="24"/>
          <w:szCs w:val="24"/>
          <w:lang w:eastAsia="lt-LT"/>
        </w:rPr>
        <w:t xml:space="preserve"> m. asmenų, norinčių gauti paslaugas</w:t>
      </w:r>
      <w:r>
        <w:rPr>
          <w:rFonts w:ascii="Times New Roman" w:eastAsia="Times New Roman" w:hAnsi="Times New Roman"/>
          <w:sz w:val="24"/>
          <w:szCs w:val="24"/>
          <w:lang w:eastAsia="lt-LT"/>
        </w:rPr>
        <w:t xml:space="preserve"> Nakvynės namuose sumažėjo </w:t>
      </w:r>
      <w:r w:rsidRPr="00130C56">
        <w:rPr>
          <w:rFonts w:ascii="Times New Roman" w:eastAsia="Times New Roman" w:hAnsi="Times New Roman"/>
          <w:color w:val="000000" w:themeColor="text1"/>
          <w:sz w:val="24"/>
          <w:szCs w:val="24"/>
          <w:lang w:eastAsia="lt-LT"/>
        </w:rPr>
        <w:t>(20</w:t>
      </w:r>
      <w:r w:rsidR="005142F7">
        <w:rPr>
          <w:rFonts w:ascii="Times New Roman" w:eastAsia="Times New Roman" w:hAnsi="Times New Roman"/>
          <w:color w:val="000000" w:themeColor="text1"/>
          <w:sz w:val="24"/>
          <w:szCs w:val="24"/>
          <w:lang w:eastAsia="lt-LT"/>
        </w:rPr>
        <w:t>20</w:t>
      </w:r>
      <w:r>
        <w:rPr>
          <w:rFonts w:ascii="Times New Roman" w:eastAsia="Times New Roman" w:hAnsi="Times New Roman"/>
          <w:color w:val="000000" w:themeColor="text1"/>
          <w:sz w:val="24"/>
          <w:szCs w:val="24"/>
          <w:lang w:eastAsia="lt-LT"/>
        </w:rPr>
        <w:t xml:space="preserve"> </w:t>
      </w:r>
      <w:r w:rsidRPr="00130C56">
        <w:rPr>
          <w:rFonts w:ascii="Times New Roman" w:eastAsia="Times New Roman" w:hAnsi="Times New Roman"/>
          <w:color w:val="000000" w:themeColor="text1"/>
          <w:sz w:val="24"/>
          <w:szCs w:val="24"/>
          <w:lang w:eastAsia="lt-LT"/>
        </w:rPr>
        <w:t>m. užregistruot</w:t>
      </w:r>
      <w:r w:rsidR="005142F7">
        <w:rPr>
          <w:rFonts w:ascii="Times New Roman" w:eastAsia="Times New Roman" w:hAnsi="Times New Roman"/>
          <w:color w:val="000000" w:themeColor="text1"/>
          <w:sz w:val="24"/>
          <w:szCs w:val="24"/>
          <w:lang w:eastAsia="lt-LT"/>
        </w:rPr>
        <w:t>i</w:t>
      </w:r>
      <w:r w:rsidRPr="00130C56">
        <w:rPr>
          <w:rFonts w:ascii="Times New Roman" w:eastAsia="Times New Roman" w:hAnsi="Times New Roman"/>
          <w:color w:val="000000" w:themeColor="text1"/>
          <w:sz w:val="24"/>
          <w:szCs w:val="24"/>
          <w:lang w:eastAsia="lt-LT"/>
        </w:rPr>
        <w:t xml:space="preserve"> 1</w:t>
      </w:r>
      <w:r w:rsidR="005142F7">
        <w:rPr>
          <w:rFonts w:ascii="Times New Roman" w:eastAsia="Times New Roman" w:hAnsi="Times New Roman"/>
          <w:color w:val="000000" w:themeColor="text1"/>
          <w:sz w:val="24"/>
          <w:szCs w:val="24"/>
          <w:lang w:eastAsia="lt-LT"/>
        </w:rPr>
        <w:t>40</w:t>
      </w:r>
      <w:r w:rsidRPr="00130C56">
        <w:rPr>
          <w:rFonts w:ascii="Times New Roman" w:eastAsia="Times New Roman" w:hAnsi="Times New Roman"/>
          <w:color w:val="000000" w:themeColor="text1"/>
          <w:sz w:val="24"/>
          <w:szCs w:val="24"/>
          <w:lang w:eastAsia="lt-LT"/>
        </w:rPr>
        <w:t xml:space="preserve"> prašym</w:t>
      </w:r>
      <w:r w:rsidR="00420248">
        <w:rPr>
          <w:rFonts w:ascii="Times New Roman" w:eastAsia="Times New Roman" w:hAnsi="Times New Roman"/>
          <w:color w:val="000000" w:themeColor="text1"/>
          <w:sz w:val="24"/>
          <w:szCs w:val="24"/>
          <w:lang w:eastAsia="lt-LT"/>
        </w:rPr>
        <w:t>ų - paraiškų</w:t>
      </w:r>
      <w:r w:rsidRPr="00130C56">
        <w:rPr>
          <w:rFonts w:ascii="Times New Roman" w:eastAsia="Times New Roman" w:hAnsi="Times New Roman"/>
          <w:color w:val="000000" w:themeColor="text1"/>
          <w:sz w:val="24"/>
          <w:szCs w:val="24"/>
          <w:lang w:eastAsia="lt-LT"/>
        </w:rPr>
        <w:t>).</w:t>
      </w:r>
      <w:r w:rsidRPr="00906539">
        <w:rPr>
          <w:rFonts w:ascii="Times New Roman" w:eastAsia="Times New Roman" w:hAnsi="Times New Roman"/>
          <w:sz w:val="24"/>
          <w:szCs w:val="24"/>
          <w:lang w:eastAsia="lt-LT"/>
        </w:rPr>
        <w:t xml:space="preserve"> </w:t>
      </w:r>
      <w:r w:rsidRPr="00527878">
        <w:rPr>
          <w:rFonts w:ascii="Times New Roman" w:eastAsia="Times New Roman" w:hAnsi="Times New Roman"/>
          <w:color w:val="000000" w:themeColor="text1"/>
          <w:sz w:val="24"/>
          <w:szCs w:val="24"/>
          <w:lang w:eastAsia="lt-LT"/>
        </w:rPr>
        <w:t>Asmenų, gaunančių apgyvendinimo paslaugą Nakvynės namuose skaičiaus mažėjimą įtakojo vykdoma pastato (</w:t>
      </w:r>
      <w:r w:rsidR="00420248">
        <w:rPr>
          <w:rFonts w:ascii="Times New Roman" w:eastAsia="Times New Roman" w:hAnsi="Times New Roman"/>
          <w:color w:val="000000" w:themeColor="text1"/>
          <w:sz w:val="24"/>
          <w:szCs w:val="24"/>
          <w:lang w:eastAsia="lt-LT"/>
        </w:rPr>
        <w:t>Šilutės pl. 8</w:t>
      </w:r>
      <w:r w:rsidRPr="00527878">
        <w:rPr>
          <w:rFonts w:ascii="Times New Roman" w:eastAsia="Times New Roman" w:hAnsi="Times New Roman"/>
          <w:color w:val="000000" w:themeColor="text1"/>
          <w:sz w:val="24"/>
          <w:szCs w:val="24"/>
          <w:lang w:eastAsia="lt-LT"/>
        </w:rPr>
        <w:t>) renovacija</w:t>
      </w:r>
      <w:r w:rsidR="00BB794E">
        <w:rPr>
          <w:rFonts w:ascii="Times New Roman" w:eastAsia="Times New Roman" w:hAnsi="Times New Roman"/>
          <w:color w:val="000000" w:themeColor="text1"/>
          <w:sz w:val="24"/>
          <w:szCs w:val="24"/>
          <w:lang w:eastAsia="lt-LT"/>
        </w:rPr>
        <w:t xml:space="preserve"> (padalinys atidarytas 2021 m. gruodžio 20 d.</w:t>
      </w:r>
      <w:r w:rsidR="003477A8">
        <w:rPr>
          <w:rFonts w:ascii="Times New Roman" w:eastAsia="Times New Roman" w:hAnsi="Times New Roman"/>
          <w:color w:val="000000" w:themeColor="text1"/>
          <w:sz w:val="24"/>
          <w:szCs w:val="24"/>
          <w:lang w:eastAsia="lt-LT"/>
        </w:rPr>
        <w:t>).</w:t>
      </w:r>
    </w:p>
    <w:p w14:paraId="36E9FF20" w14:textId="77777777" w:rsidR="003C20B4" w:rsidRDefault="003C20B4" w:rsidP="00593B6A">
      <w:pPr>
        <w:spacing w:after="0"/>
        <w:jc w:val="both"/>
        <w:rPr>
          <w:rFonts w:ascii="Times New Roman" w:eastAsia="Times New Roman" w:hAnsi="Times New Roman"/>
          <w:b/>
          <w:sz w:val="24"/>
          <w:szCs w:val="24"/>
          <w:lang w:eastAsia="lt-LT"/>
        </w:rPr>
      </w:pPr>
    </w:p>
    <w:p w14:paraId="2E32D837" w14:textId="77777777" w:rsidR="003C20B4" w:rsidRDefault="003C20B4" w:rsidP="00593B6A">
      <w:pPr>
        <w:spacing w:after="0"/>
        <w:jc w:val="both"/>
        <w:rPr>
          <w:rFonts w:ascii="Times New Roman" w:eastAsia="Times New Roman" w:hAnsi="Times New Roman"/>
          <w:b/>
          <w:sz w:val="24"/>
          <w:szCs w:val="24"/>
          <w:lang w:eastAsia="lt-LT"/>
        </w:rPr>
      </w:pPr>
    </w:p>
    <w:p w14:paraId="090B0F54" w14:textId="77777777" w:rsidR="003C20B4" w:rsidRDefault="003C20B4" w:rsidP="00593B6A">
      <w:pPr>
        <w:spacing w:after="0"/>
        <w:jc w:val="both"/>
        <w:rPr>
          <w:rFonts w:ascii="Times New Roman" w:eastAsia="Times New Roman" w:hAnsi="Times New Roman"/>
          <w:b/>
          <w:sz w:val="24"/>
          <w:szCs w:val="24"/>
          <w:lang w:eastAsia="lt-LT"/>
        </w:rPr>
      </w:pPr>
    </w:p>
    <w:p w14:paraId="2A5E9DE9" w14:textId="77777777" w:rsidR="003C20B4" w:rsidRDefault="003C20B4" w:rsidP="00593B6A">
      <w:pPr>
        <w:spacing w:after="0"/>
        <w:jc w:val="both"/>
        <w:rPr>
          <w:rFonts w:ascii="Times New Roman" w:eastAsia="Times New Roman" w:hAnsi="Times New Roman"/>
          <w:b/>
          <w:sz w:val="24"/>
          <w:szCs w:val="24"/>
          <w:lang w:eastAsia="lt-LT"/>
        </w:rPr>
      </w:pPr>
    </w:p>
    <w:p w14:paraId="4980EA84" w14:textId="0857C649" w:rsidR="006D2361" w:rsidRDefault="00C37A32" w:rsidP="00593B6A">
      <w:pPr>
        <w:spacing w:after="0"/>
        <w:jc w:val="both"/>
        <w:rPr>
          <w:rFonts w:ascii="Times New Roman" w:eastAsia="Times New Roman" w:hAnsi="Times New Roman"/>
          <w:color w:val="000000" w:themeColor="text1"/>
          <w:sz w:val="24"/>
          <w:szCs w:val="24"/>
          <w:lang w:eastAsia="lt-LT"/>
        </w:rPr>
      </w:pPr>
      <w:r w:rsidRPr="00C07518">
        <w:rPr>
          <w:rFonts w:ascii="Times New Roman" w:eastAsia="Times New Roman" w:hAnsi="Times New Roman"/>
          <w:b/>
          <w:sz w:val="24"/>
          <w:szCs w:val="24"/>
          <w:lang w:eastAsia="lt-LT"/>
        </w:rPr>
        <w:lastRenderedPageBreak/>
        <w:t>Socialiniai darbuotojai</w:t>
      </w:r>
      <w:r>
        <w:rPr>
          <w:rFonts w:ascii="Times New Roman" w:eastAsia="Times New Roman" w:hAnsi="Times New Roman"/>
          <w:b/>
          <w:sz w:val="24"/>
          <w:szCs w:val="24"/>
          <w:lang w:eastAsia="lt-LT"/>
        </w:rPr>
        <w:t>,</w:t>
      </w:r>
      <w:r w:rsidRPr="00C07518">
        <w:rPr>
          <w:rFonts w:ascii="Times New Roman" w:eastAsia="Times New Roman" w:hAnsi="Times New Roman"/>
          <w:b/>
          <w:sz w:val="24"/>
          <w:szCs w:val="24"/>
          <w:lang w:eastAsia="lt-LT"/>
        </w:rPr>
        <w:t xml:space="preserve"> dirbdami individualų darbą su asmenimis, kuriems teikta Apgyvendinimo Nakvynės namuose paslauga, suteikė šias</w:t>
      </w:r>
      <w:r>
        <w:rPr>
          <w:rFonts w:ascii="Times New Roman" w:eastAsia="Times New Roman" w:hAnsi="Times New Roman"/>
          <w:b/>
          <w:sz w:val="24"/>
          <w:szCs w:val="24"/>
          <w:lang w:eastAsia="lt-LT"/>
        </w:rPr>
        <w:t xml:space="preserve"> tarpininkavimo</w:t>
      </w:r>
      <w:r w:rsidRPr="00C07518">
        <w:rPr>
          <w:rFonts w:ascii="Times New Roman" w:eastAsia="Times New Roman" w:hAnsi="Times New Roman"/>
          <w:b/>
          <w:sz w:val="24"/>
          <w:szCs w:val="24"/>
          <w:lang w:eastAsia="lt-LT"/>
        </w:rPr>
        <w:t xml:space="preserve"> paslaugas</w:t>
      </w:r>
      <w:r>
        <w:rPr>
          <w:rFonts w:ascii="Times New Roman" w:eastAsia="Times New Roman" w:hAnsi="Times New Roman"/>
          <w:b/>
          <w:sz w:val="24"/>
          <w:szCs w:val="24"/>
          <w:lang w:eastAsia="lt-LT"/>
        </w:rPr>
        <w:t>:</w:t>
      </w:r>
      <w:r w:rsidR="006D2361" w:rsidRPr="006D2361">
        <w:rPr>
          <w:rFonts w:ascii="Times New Roman" w:eastAsia="Times New Roman" w:hAnsi="Times New Roman"/>
          <w:color w:val="000000" w:themeColor="text1"/>
          <w:sz w:val="24"/>
          <w:szCs w:val="24"/>
          <w:lang w:eastAsia="lt-LT"/>
        </w:rPr>
        <w:t xml:space="preserve"> </w:t>
      </w:r>
    </w:p>
    <w:p w14:paraId="634732E8" w14:textId="4E4BB58E" w:rsidR="00C37A32" w:rsidRPr="00314ECC" w:rsidRDefault="006D2361" w:rsidP="00593B6A">
      <w:pPr>
        <w:spacing w:after="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2 lentelė.</w:t>
      </w:r>
    </w:p>
    <w:tbl>
      <w:tblPr>
        <w:tblW w:w="9633" w:type="dxa"/>
        <w:tblInd w:w="-5" w:type="dxa"/>
        <w:tblCellMar>
          <w:left w:w="10" w:type="dxa"/>
          <w:right w:w="10" w:type="dxa"/>
        </w:tblCellMar>
        <w:tblLook w:val="04A0" w:firstRow="1" w:lastRow="0" w:firstColumn="1" w:lastColumn="0" w:noHBand="0" w:noVBand="1"/>
      </w:tblPr>
      <w:tblGrid>
        <w:gridCol w:w="7655"/>
        <w:gridCol w:w="1978"/>
      </w:tblGrid>
      <w:tr w:rsidR="008D0306" w:rsidRPr="008D0306" w14:paraId="6E694F4D"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5348" w14:textId="77777777" w:rsidR="008D0306" w:rsidRPr="008D0306" w:rsidRDefault="008D0306" w:rsidP="008D0306">
            <w:pPr>
              <w:tabs>
                <w:tab w:val="left" w:pos="660"/>
              </w:tabs>
              <w:spacing w:after="0"/>
              <w:jc w:val="both"/>
              <w:rPr>
                <w:rFonts w:ascii="Times New Roman" w:eastAsia="Times New Roman" w:hAnsi="Times New Roman"/>
                <w:b/>
                <w:bCs/>
                <w:sz w:val="24"/>
                <w:szCs w:val="24"/>
                <w:lang w:eastAsia="lt-LT"/>
              </w:rPr>
            </w:pPr>
          </w:p>
          <w:p w14:paraId="5855A528" w14:textId="77777777" w:rsidR="008D0306" w:rsidRPr="008D0306" w:rsidRDefault="008D0306" w:rsidP="008D0306">
            <w:pPr>
              <w:tabs>
                <w:tab w:val="left" w:pos="660"/>
              </w:tabs>
              <w:spacing w:after="0"/>
              <w:jc w:val="both"/>
              <w:rPr>
                <w:rFonts w:ascii="Times New Roman" w:eastAsia="Times New Roman" w:hAnsi="Times New Roman"/>
                <w:b/>
                <w:bCs/>
                <w:sz w:val="24"/>
                <w:szCs w:val="24"/>
                <w:lang w:eastAsia="lt-LT"/>
              </w:rPr>
            </w:pPr>
            <w:r w:rsidRPr="008D0306">
              <w:rPr>
                <w:rFonts w:ascii="Times New Roman" w:eastAsia="Times New Roman" w:hAnsi="Times New Roman"/>
                <w:b/>
                <w:bCs/>
                <w:sz w:val="24"/>
                <w:szCs w:val="24"/>
                <w:lang w:eastAsia="lt-LT"/>
              </w:rPr>
              <w:t>Dirbant individualų darbą su asmenimis tarpininkauta: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DCB9E" w14:textId="77777777" w:rsidR="008D0306" w:rsidRPr="008D0306" w:rsidRDefault="008D0306" w:rsidP="008D0306">
            <w:pPr>
              <w:tabs>
                <w:tab w:val="left" w:pos="660"/>
              </w:tabs>
              <w:spacing w:after="0"/>
              <w:jc w:val="center"/>
              <w:rPr>
                <w:rFonts w:ascii="Times New Roman" w:eastAsia="Times New Roman" w:hAnsi="Times New Roman"/>
                <w:b/>
                <w:bCs/>
                <w:sz w:val="24"/>
                <w:szCs w:val="24"/>
                <w:lang w:eastAsia="lt-LT"/>
              </w:rPr>
            </w:pPr>
            <w:r w:rsidRPr="008D0306">
              <w:rPr>
                <w:rFonts w:ascii="Times New Roman" w:eastAsia="Times New Roman" w:hAnsi="Times New Roman"/>
                <w:b/>
                <w:bCs/>
                <w:sz w:val="24"/>
                <w:szCs w:val="24"/>
                <w:lang w:eastAsia="lt-LT"/>
              </w:rPr>
              <w:t>Nurodyti asmenų skaičių</w:t>
            </w:r>
          </w:p>
        </w:tc>
      </w:tr>
      <w:tr w:rsidR="008D0306" w:rsidRPr="008D0306" w14:paraId="0C770B33"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342F" w14:textId="7F5C0D22"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Užimtumo tarnyboj</w:t>
            </w:r>
            <w:r>
              <w:rPr>
                <w:rFonts w:ascii="Times New Roman" w:eastAsia="Times New Roman" w:hAnsi="Times New Roman"/>
                <w:sz w:val="24"/>
                <w:szCs w:val="24"/>
                <w:lang w:eastAsia="lt-LT"/>
              </w:rPr>
              <w:t>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2C89C" w14:textId="486AF5D5" w:rsidR="008D0306" w:rsidRPr="008D0306" w:rsidRDefault="00155A66" w:rsidP="008D0306">
            <w:pPr>
              <w:tabs>
                <w:tab w:val="left" w:pos="660"/>
              </w:tabs>
              <w:spacing w:after="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p>
        </w:tc>
      </w:tr>
      <w:tr w:rsidR="008D0306" w:rsidRPr="008D0306" w14:paraId="26D9F20B"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56730" w14:textId="0970C665"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Įsidarbinant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7719"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7</w:t>
            </w:r>
          </w:p>
        </w:tc>
      </w:tr>
      <w:tr w:rsidR="008D0306" w:rsidRPr="008D0306" w14:paraId="2F58B0B9"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626C" w14:textId="4677B9AD"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Tvarkant dokumentus, asmeniui norinčiam būti įrašytam į eilę socialiniam būstui gauti</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539"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22</w:t>
            </w:r>
          </w:p>
        </w:tc>
      </w:tr>
      <w:tr w:rsidR="008D0306" w:rsidRPr="008D0306" w14:paraId="637A3862"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78B4" w14:textId="7A1B0965"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Neįgalumo ir darbingumo nustatymo tarnyboje (NDNT) tvarkant dokumentus darbingumo lygiui nustatyti</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86E0"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5</w:t>
            </w:r>
          </w:p>
        </w:tc>
      </w:tr>
      <w:tr w:rsidR="008D0306" w:rsidRPr="008D0306" w14:paraId="51E06FEA"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1EEED" w14:textId="7A4468F1"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Tvarkant dokumentus, kad būtų pratęstas asmens neįgaliojo pažymėjimo galiojimo laikas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E672"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2</w:t>
            </w:r>
          </w:p>
        </w:tc>
      </w:tr>
      <w:tr w:rsidR="008D0306" w:rsidRPr="008D0306" w14:paraId="4EEDB1C7"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4F4F" w14:textId="2D7ACC21"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 xml:space="preserve">Gaunant paramą (vienkartinę, </w:t>
            </w:r>
            <w:proofErr w:type="spellStart"/>
            <w:r w:rsidRPr="008D0306">
              <w:rPr>
                <w:rFonts w:ascii="Times New Roman" w:eastAsia="Times New Roman" w:hAnsi="Times New Roman"/>
                <w:sz w:val="24"/>
                <w:szCs w:val="24"/>
                <w:lang w:eastAsia="lt-LT"/>
              </w:rPr>
              <w:t>soc</w:t>
            </w:r>
            <w:proofErr w:type="spellEnd"/>
            <w:r w:rsidRPr="008D0306">
              <w:rPr>
                <w:rFonts w:ascii="Times New Roman" w:eastAsia="Times New Roman" w:hAnsi="Times New Roman"/>
                <w:sz w:val="24"/>
                <w:szCs w:val="24"/>
                <w:lang w:eastAsia="lt-LT"/>
              </w:rPr>
              <w:t xml:space="preserve">. pašalpą, maisto talonus, rūbų ir kt.)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415E" w14:textId="4164AF72"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10</w:t>
            </w:r>
            <w:r w:rsidR="00DE768B">
              <w:rPr>
                <w:rFonts w:ascii="Times New Roman" w:eastAsia="Times New Roman" w:hAnsi="Times New Roman"/>
                <w:sz w:val="24"/>
                <w:szCs w:val="24"/>
                <w:lang w:eastAsia="lt-LT"/>
              </w:rPr>
              <w:t>3</w:t>
            </w:r>
          </w:p>
        </w:tc>
      </w:tr>
      <w:tr w:rsidR="008D0306" w:rsidRPr="008D0306" w14:paraId="5ADB7819"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F816" w14:textId="5AF5DB17"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Dėl asmens tapatybės dokumento gavimo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20D5"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6</w:t>
            </w:r>
          </w:p>
        </w:tc>
      </w:tr>
      <w:tr w:rsidR="008D0306" w:rsidRPr="008D0306" w14:paraId="4FD0E8CA"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466D" w14:textId="2D78C4EA"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Dėl senatvės pensijos gavimo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9A4A"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6</w:t>
            </w:r>
          </w:p>
        </w:tc>
      </w:tr>
      <w:tr w:rsidR="008D0306" w:rsidRPr="008D0306" w14:paraId="2C0291A4"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7A68" w14:textId="7B72D62C"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Apgyvendinant ilgalaikės globos namuose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A645" w14:textId="23777762" w:rsidR="008D0306" w:rsidRPr="008D0306" w:rsidRDefault="00DE768B" w:rsidP="008D0306">
            <w:pPr>
              <w:tabs>
                <w:tab w:val="left" w:pos="660"/>
              </w:tabs>
              <w:spacing w:after="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r>
      <w:tr w:rsidR="008D0306" w:rsidRPr="008D0306" w14:paraId="571D48E6"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FB9E" w14:textId="7F8F51B0" w:rsidR="008D0306" w:rsidRPr="008D0306" w:rsidRDefault="008D0306" w:rsidP="008D0306">
            <w:pPr>
              <w:tabs>
                <w:tab w:val="left" w:pos="660"/>
              </w:tabs>
              <w:spacing w:after="0"/>
              <w:jc w:val="both"/>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Užregistruojant dėl gyvenamosios vietos deklaravimo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6E1B3"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49</w:t>
            </w:r>
          </w:p>
        </w:tc>
      </w:tr>
      <w:tr w:rsidR="008D0306" w:rsidRPr="008D0306" w14:paraId="0365335A"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1FD1" w14:textId="2B63602B" w:rsidR="008D0306" w:rsidRPr="008D0306" w:rsidRDefault="008D0306" w:rsidP="008D0306">
            <w:pPr>
              <w:tabs>
                <w:tab w:val="left" w:pos="660"/>
              </w:tabs>
              <w:spacing w:after="0"/>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Pas antstolius dėl skolų išieškojimo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7A15" w14:textId="1E6D16B5"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14</w:t>
            </w:r>
          </w:p>
        </w:tc>
      </w:tr>
      <w:tr w:rsidR="008D0306" w:rsidRPr="008D0306" w14:paraId="72F9E973"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201F" w14:textId="4A42AA49" w:rsidR="008D0306" w:rsidRPr="008D0306" w:rsidRDefault="008D0306" w:rsidP="008D0306">
            <w:pPr>
              <w:tabs>
                <w:tab w:val="left" w:pos="660"/>
              </w:tabs>
              <w:spacing w:after="0"/>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Medicinos įstaigos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03AC" w14:textId="794E41E3"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9</w:t>
            </w:r>
          </w:p>
        </w:tc>
      </w:tr>
      <w:tr w:rsidR="008D0306" w:rsidRPr="008D0306" w14:paraId="599BF515"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3307" w14:textId="591ABCE8" w:rsidR="008D0306" w:rsidRPr="008D0306" w:rsidRDefault="008D0306" w:rsidP="008D0306">
            <w:pPr>
              <w:tabs>
                <w:tab w:val="left" w:pos="660"/>
              </w:tabs>
              <w:spacing w:after="0"/>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 xml:space="preserve">Policija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9578" w14:textId="71CE05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1</w:t>
            </w:r>
          </w:p>
        </w:tc>
      </w:tr>
      <w:tr w:rsidR="008D0306" w:rsidRPr="008D0306" w14:paraId="63DB1F18" w14:textId="77777777" w:rsidTr="008D0306">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E495" w14:textId="202E75B1" w:rsidR="008D0306" w:rsidRPr="008D0306" w:rsidRDefault="008D0306" w:rsidP="008D0306">
            <w:pPr>
              <w:tabs>
                <w:tab w:val="left" w:pos="660"/>
              </w:tabs>
              <w:spacing w:after="0"/>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Valstybinė mokesčių inspekcija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1BA0C" w14:textId="77777777" w:rsidR="008D0306" w:rsidRPr="008D0306" w:rsidRDefault="008D0306" w:rsidP="008D0306">
            <w:pPr>
              <w:tabs>
                <w:tab w:val="left" w:pos="660"/>
              </w:tabs>
              <w:spacing w:after="0"/>
              <w:jc w:val="center"/>
              <w:rPr>
                <w:rFonts w:ascii="Times New Roman" w:eastAsia="Times New Roman" w:hAnsi="Times New Roman"/>
                <w:sz w:val="24"/>
                <w:szCs w:val="24"/>
                <w:lang w:eastAsia="lt-LT"/>
              </w:rPr>
            </w:pPr>
            <w:r w:rsidRPr="008D0306">
              <w:rPr>
                <w:rFonts w:ascii="Times New Roman" w:eastAsia="Times New Roman" w:hAnsi="Times New Roman"/>
                <w:sz w:val="24"/>
                <w:szCs w:val="24"/>
                <w:lang w:eastAsia="lt-LT"/>
              </w:rPr>
              <w:t>6</w:t>
            </w:r>
          </w:p>
        </w:tc>
      </w:tr>
    </w:tbl>
    <w:p w14:paraId="3F2444E8" w14:textId="77777777" w:rsidR="00F73EE9" w:rsidRDefault="00F73EE9" w:rsidP="00F73EE9">
      <w:pPr>
        <w:tabs>
          <w:tab w:val="left" w:pos="21600"/>
          <w:tab w:val="left" w:pos="27360"/>
        </w:tabs>
        <w:suppressAutoHyphens w:val="0"/>
        <w:spacing w:after="0"/>
        <w:jc w:val="both"/>
        <w:textAlignment w:val="auto"/>
        <w:rPr>
          <w:rFonts w:ascii="Times New Roman" w:eastAsia="Times New Roman" w:hAnsi="Times New Roman"/>
          <w:b/>
          <w:sz w:val="24"/>
          <w:szCs w:val="24"/>
          <w:lang w:eastAsia="lt-LT"/>
        </w:rPr>
      </w:pPr>
    </w:p>
    <w:p w14:paraId="2CA70127" w14:textId="7DE1165F" w:rsidR="00593B6A" w:rsidRPr="00381D59" w:rsidRDefault="00593B6A" w:rsidP="00F73EE9">
      <w:pPr>
        <w:tabs>
          <w:tab w:val="left" w:pos="21600"/>
          <w:tab w:val="left" w:pos="27360"/>
        </w:tabs>
        <w:suppressAutoHyphens w:val="0"/>
        <w:spacing w:after="0"/>
        <w:jc w:val="both"/>
        <w:textAlignment w:val="auto"/>
        <w:rPr>
          <w:rFonts w:ascii="Times New Roman" w:eastAsia="Times New Roman" w:hAnsi="Times New Roman"/>
          <w:b/>
          <w:sz w:val="24"/>
          <w:szCs w:val="24"/>
          <w:lang w:eastAsia="lt-LT"/>
        </w:rPr>
      </w:pPr>
      <w:r w:rsidRPr="00D668C5">
        <w:rPr>
          <w:rFonts w:ascii="Times New Roman" w:eastAsia="Times New Roman" w:hAnsi="Times New Roman"/>
          <w:b/>
          <w:sz w:val="24"/>
          <w:szCs w:val="24"/>
          <w:lang w:eastAsia="lt-LT"/>
        </w:rPr>
        <w:t>Asmenų, kuriems skirta apgyvendinimo Nakvynės namuose paslauga, kaita per 20</w:t>
      </w:r>
      <w:r>
        <w:rPr>
          <w:rFonts w:ascii="Times New Roman" w:eastAsia="Times New Roman" w:hAnsi="Times New Roman"/>
          <w:b/>
          <w:sz w:val="24"/>
          <w:szCs w:val="24"/>
          <w:lang w:eastAsia="lt-LT"/>
        </w:rPr>
        <w:t>2</w:t>
      </w:r>
      <w:r w:rsidR="00FD6614">
        <w:rPr>
          <w:rFonts w:ascii="Times New Roman" w:eastAsia="Times New Roman" w:hAnsi="Times New Roman"/>
          <w:b/>
          <w:sz w:val="24"/>
          <w:szCs w:val="24"/>
          <w:lang w:eastAsia="lt-LT"/>
        </w:rPr>
        <w:t>1</w:t>
      </w:r>
      <w:r w:rsidRPr="00D668C5">
        <w:rPr>
          <w:rFonts w:ascii="Times New Roman" w:eastAsia="Times New Roman" w:hAnsi="Times New Roman"/>
          <w:b/>
          <w:sz w:val="24"/>
          <w:szCs w:val="24"/>
          <w:lang w:eastAsia="lt-LT"/>
        </w:rPr>
        <w:t xml:space="preserve"> metus</w:t>
      </w:r>
      <w:r>
        <w:rPr>
          <w:rFonts w:ascii="Times New Roman" w:eastAsia="Times New Roman" w:hAnsi="Times New Roman"/>
          <w:b/>
          <w:sz w:val="24"/>
          <w:szCs w:val="24"/>
          <w:lang w:eastAsia="lt-LT"/>
        </w:rPr>
        <w:t xml:space="preserve">: </w:t>
      </w:r>
      <w:r>
        <w:rPr>
          <w:rFonts w:ascii="Times New Roman" w:eastAsia="Times New Roman" w:hAnsi="Times New Roman"/>
          <w:sz w:val="24"/>
          <w:szCs w:val="24"/>
          <w:lang w:eastAsia="lt-LT"/>
        </w:rPr>
        <w:t>A</w:t>
      </w:r>
      <w:r w:rsidRPr="0041677E">
        <w:rPr>
          <w:rFonts w:ascii="Times New Roman" w:eastAsia="Times New Roman" w:hAnsi="Times New Roman"/>
          <w:sz w:val="24"/>
          <w:szCs w:val="24"/>
          <w:lang w:eastAsia="lt-LT"/>
        </w:rPr>
        <w:t>pgyvendinimo paslauga nutraukta</w:t>
      </w:r>
      <w:r>
        <w:rPr>
          <w:rFonts w:ascii="Times New Roman" w:eastAsia="Times New Roman" w:hAnsi="Times New Roman"/>
          <w:b/>
          <w:sz w:val="24"/>
          <w:szCs w:val="24"/>
          <w:lang w:eastAsia="lt-LT"/>
        </w:rPr>
        <w:t xml:space="preserve"> 5</w:t>
      </w:r>
      <w:r w:rsidR="001D79DE">
        <w:rPr>
          <w:rFonts w:ascii="Times New Roman" w:eastAsia="Times New Roman" w:hAnsi="Times New Roman"/>
          <w:b/>
          <w:sz w:val="24"/>
          <w:szCs w:val="24"/>
          <w:lang w:eastAsia="lt-LT"/>
        </w:rPr>
        <w:t>0</w:t>
      </w:r>
      <w:r>
        <w:rPr>
          <w:rFonts w:ascii="Times New Roman" w:eastAsia="Times New Roman" w:hAnsi="Times New Roman"/>
          <w:b/>
          <w:sz w:val="24"/>
          <w:szCs w:val="24"/>
          <w:lang w:eastAsia="lt-LT"/>
        </w:rPr>
        <w:t xml:space="preserve"> </w:t>
      </w:r>
      <w:r w:rsidRPr="0041677E">
        <w:rPr>
          <w:rFonts w:ascii="Times New Roman" w:eastAsia="Times New Roman" w:hAnsi="Times New Roman"/>
          <w:b/>
          <w:sz w:val="24"/>
          <w:szCs w:val="24"/>
          <w:lang w:eastAsia="lt-LT"/>
        </w:rPr>
        <w:t>asmen</w:t>
      </w:r>
      <w:r w:rsidR="00F73EE9">
        <w:rPr>
          <w:rFonts w:ascii="Times New Roman" w:eastAsia="Times New Roman" w:hAnsi="Times New Roman"/>
          <w:b/>
          <w:sz w:val="24"/>
          <w:szCs w:val="24"/>
          <w:lang w:eastAsia="lt-LT"/>
        </w:rPr>
        <w:t>ų</w:t>
      </w:r>
      <w:r w:rsidRPr="0041677E">
        <w:rPr>
          <w:rFonts w:ascii="Times New Roman" w:eastAsia="Times New Roman" w:hAnsi="Times New Roman"/>
          <w:b/>
          <w:sz w:val="24"/>
          <w:szCs w:val="24"/>
          <w:lang w:eastAsia="lt-LT"/>
        </w:rPr>
        <w:t xml:space="preserve">: </w:t>
      </w:r>
      <w:r w:rsidRPr="009A6B9E">
        <w:rPr>
          <w:rFonts w:ascii="Times New Roman" w:eastAsia="Times New Roman" w:hAnsi="Times New Roman"/>
          <w:b/>
          <w:color w:val="000000" w:themeColor="text1"/>
          <w:sz w:val="24"/>
          <w:szCs w:val="24"/>
          <w:lang w:eastAsia="lt-LT"/>
        </w:rPr>
        <w:t>4</w:t>
      </w:r>
      <w:r w:rsidR="008703EC">
        <w:rPr>
          <w:rFonts w:ascii="Times New Roman" w:eastAsia="Times New Roman" w:hAnsi="Times New Roman"/>
          <w:b/>
          <w:color w:val="000000" w:themeColor="text1"/>
          <w:sz w:val="24"/>
          <w:szCs w:val="24"/>
          <w:lang w:eastAsia="lt-LT"/>
        </w:rPr>
        <w:t>0</w:t>
      </w:r>
      <w:r w:rsidRPr="009A6B9E">
        <w:rPr>
          <w:rFonts w:ascii="Times New Roman" w:eastAsia="Times New Roman" w:hAnsi="Times New Roman"/>
          <w:b/>
          <w:color w:val="000000" w:themeColor="text1"/>
          <w:sz w:val="24"/>
          <w:szCs w:val="24"/>
          <w:lang w:eastAsia="lt-LT"/>
        </w:rPr>
        <w:t xml:space="preserve"> vyr</w:t>
      </w:r>
      <w:r w:rsidR="008703EC">
        <w:rPr>
          <w:rFonts w:ascii="Times New Roman" w:eastAsia="Times New Roman" w:hAnsi="Times New Roman"/>
          <w:b/>
          <w:color w:val="000000" w:themeColor="text1"/>
          <w:sz w:val="24"/>
          <w:szCs w:val="24"/>
          <w:lang w:eastAsia="lt-LT"/>
        </w:rPr>
        <w:t>ų</w:t>
      </w:r>
      <w:r w:rsidRPr="009A6B9E">
        <w:rPr>
          <w:rFonts w:ascii="Times New Roman" w:eastAsia="Times New Roman" w:hAnsi="Times New Roman"/>
          <w:b/>
          <w:color w:val="000000" w:themeColor="text1"/>
          <w:sz w:val="24"/>
          <w:szCs w:val="24"/>
          <w:lang w:eastAsia="lt-LT"/>
        </w:rPr>
        <w:t xml:space="preserve"> ir 1</w:t>
      </w:r>
      <w:r w:rsidR="008703EC">
        <w:rPr>
          <w:rFonts w:ascii="Times New Roman" w:eastAsia="Times New Roman" w:hAnsi="Times New Roman"/>
          <w:b/>
          <w:color w:val="000000" w:themeColor="text1"/>
          <w:sz w:val="24"/>
          <w:szCs w:val="24"/>
          <w:lang w:eastAsia="lt-LT"/>
        </w:rPr>
        <w:t>0</w:t>
      </w:r>
      <w:r w:rsidRPr="009A6B9E">
        <w:rPr>
          <w:rFonts w:ascii="Times New Roman" w:eastAsia="Times New Roman" w:hAnsi="Times New Roman"/>
          <w:b/>
          <w:color w:val="000000" w:themeColor="text1"/>
          <w:sz w:val="24"/>
          <w:szCs w:val="24"/>
          <w:lang w:eastAsia="lt-LT"/>
        </w:rPr>
        <w:t xml:space="preserve"> moterų</w:t>
      </w:r>
      <w:r w:rsidRPr="0041677E">
        <w:rPr>
          <w:rFonts w:ascii="Times New Roman" w:eastAsia="Times New Roman" w:hAnsi="Times New Roman"/>
          <w:sz w:val="24"/>
          <w:szCs w:val="24"/>
          <w:lang w:eastAsia="lt-LT"/>
        </w:rPr>
        <w:t>. Iš jų:</w:t>
      </w:r>
    </w:p>
    <w:p w14:paraId="1DE40AD0" w14:textId="7ADE0F99" w:rsidR="00593B6A" w:rsidRDefault="001D79DE" w:rsidP="00593B6A">
      <w:pPr>
        <w:pStyle w:val="Sraopastraipa"/>
        <w:numPr>
          <w:ilvl w:val="0"/>
          <w:numId w:val="8"/>
        </w:numPr>
        <w:tabs>
          <w:tab w:val="left" w:pos="-16468"/>
          <w:tab w:val="left" w:pos="-10996"/>
        </w:tabs>
        <w:suppressAutoHyphens w:val="0"/>
        <w:spacing w:after="0"/>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593B6A">
        <w:rPr>
          <w:rFonts w:ascii="Times New Roman" w:eastAsia="Times New Roman" w:hAnsi="Times New Roman"/>
          <w:sz w:val="24"/>
          <w:szCs w:val="24"/>
          <w:lang w:eastAsia="lt-LT"/>
        </w:rPr>
        <w:t xml:space="preserve"> </w:t>
      </w:r>
      <w:r w:rsidR="00593B6A" w:rsidRPr="0041677E">
        <w:rPr>
          <w:rFonts w:ascii="Times New Roman" w:eastAsia="Times New Roman" w:hAnsi="Times New Roman"/>
          <w:sz w:val="24"/>
          <w:szCs w:val="24"/>
          <w:lang w:eastAsia="lt-LT"/>
        </w:rPr>
        <w:t>asmen</w:t>
      </w:r>
      <w:r>
        <w:rPr>
          <w:rFonts w:ascii="Times New Roman" w:eastAsia="Times New Roman" w:hAnsi="Times New Roman"/>
          <w:sz w:val="24"/>
          <w:szCs w:val="24"/>
          <w:lang w:eastAsia="lt-LT"/>
        </w:rPr>
        <w:t>ų</w:t>
      </w:r>
      <w:r w:rsidR="00593B6A" w:rsidRPr="0041677E">
        <w:rPr>
          <w:rFonts w:ascii="Times New Roman" w:eastAsia="Times New Roman" w:hAnsi="Times New Roman"/>
          <w:sz w:val="24"/>
          <w:szCs w:val="24"/>
          <w:lang w:eastAsia="lt-LT"/>
        </w:rPr>
        <w:t>, pažeidus vidaus tvarkos taisykles;</w:t>
      </w:r>
    </w:p>
    <w:p w14:paraId="507F98A4" w14:textId="6FE6A038" w:rsidR="00593B6A" w:rsidRPr="0041677E" w:rsidRDefault="001D79DE" w:rsidP="008C15E7">
      <w:pPr>
        <w:pStyle w:val="Sraopastraipa"/>
        <w:numPr>
          <w:ilvl w:val="0"/>
          <w:numId w:val="8"/>
        </w:numPr>
        <w:tabs>
          <w:tab w:val="left" w:pos="-16468"/>
          <w:tab w:val="left" w:pos="-10996"/>
        </w:tabs>
        <w:suppressAutoHyphens w:val="0"/>
        <w:spacing w:after="0"/>
        <w:ind w:hanging="396"/>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593B6A">
        <w:rPr>
          <w:rFonts w:ascii="Times New Roman" w:eastAsia="Times New Roman" w:hAnsi="Times New Roman"/>
          <w:sz w:val="24"/>
          <w:szCs w:val="24"/>
          <w:lang w:eastAsia="lt-LT"/>
        </w:rPr>
        <w:t xml:space="preserve"> asme</w:t>
      </w:r>
      <w:r>
        <w:rPr>
          <w:rFonts w:ascii="Times New Roman" w:eastAsia="Times New Roman" w:hAnsi="Times New Roman"/>
          <w:sz w:val="24"/>
          <w:szCs w:val="24"/>
          <w:lang w:eastAsia="lt-LT"/>
        </w:rPr>
        <w:t>nų</w:t>
      </w:r>
      <w:r w:rsidR="00593B6A" w:rsidRPr="0041677E">
        <w:rPr>
          <w:rFonts w:ascii="Times New Roman" w:eastAsia="Times New Roman" w:hAnsi="Times New Roman"/>
          <w:sz w:val="24"/>
          <w:szCs w:val="24"/>
          <w:lang w:eastAsia="lt-LT"/>
        </w:rPr>
        <w:t>, kaip nežinia kur esantiems;</w:t>
      </w:r>
    </w:p>
    <w:p w14:paraId="4A0FA591" w14:textId="7776CD1D" w:rsidR="00593B6A" w:rsidRPr="0035737F" w:rsidRDefault="001D79DE" w:rsidP="00593B6A">
      <w:pPr>
        <w:pStyle w:val="Sraopastraipa"/>
        <w:numPr>
          <w:ilvl w:val="0"/>
          <w:numId w:val="8"/>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4</w:t>
      </w:r>
      <w:r w:rsidR="00593B6A" w:rsidRPr="0035737F">
        <w:rPr>
          <w:rFonts w:ascii="Times New Roman" w:eastAsia="Times New Roman" w:hAnsi="Times New Roman"/>
          <w:color w:val="000000" w:themeColor="text1"/>
          <w:sz w:val="24"/>
          <w:szCs w:val="24"/>
          <w:lang w:eastAsia="lt-LT"/>
        </w:rPr>
        <w:t xml:space="preserve"> asmenims mirus;</w:t>
      </w:r>
    </w:p>
    <w:p w14:paraId="554F8B49" w14:textId="76C1A171" w:rsidR="00593B6A" w:rsidRPr="0035737F" w:rsidRDefault="00593B6A" w:rsidP="00593B6A">
      <w:pPr>
        <w:pStyle w:val="Sraopastraipa"/>
        <w:numPr>
          <w:ilvl w:val="0"/>
          <w:numId w:val="8"/>
        </w:numPr>
        <w:tabs>
          <w:tab w:val="left" w:pos="-16468"/>
          <w:tab w:val="left" w:pos="-10996"/>
        </w:tabs>
        <w:suppressAutoHyphens w:val="0"/>
        <w:spacing w:after="0"/>
        <w:jc w:val="both"/>
        <w:textAlignment w:val="auto"/>
        <w:rPr>
          <w:rFonts w:ascii="Times New Roman" w:eastAsia="Times New Roman" w:hAnsi="Times New Roman"/>
          <w:sz w:val="24"/>
          <w:szCs w:val="24"/>
          <w:lang w:eastAsia="lt-LT"/>
        </w:rPr>
      </w:pPr>
      <w:r w:rsidRPr="00060E49">
        <w:rPr>
          <w:rFonts w:ascii="Times New Roman" w:eastAsia="Times New Roman" w:hAnsi="Times New Roman"/>
          <w:sz w:val="24"/>
          <w:szCs w:val="24"/>
          <w:lang w:eastAsia="lt-LT"/>
        </w:rPr>
        <w:t>1</w:t>
      </w:r>
      <w:r w:rsidR="001D79DE">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 asmenų</w:t>
      </w:r>
      <w:r w:rsidRPr="00060E49">
        <w:rPr>
          <w:rFonts w:ascii="Times New Roman" w:eastAsia="Times New Roman" w:hAnsi="Times New Roman"/>
          <w:sz w:val="24"/>
          <w:szCs w:val="24"/>
          <w:lang w:eastAsia="lt-LT"/>
        </w:rPr>
        <w:t>, išvykus kitur gyventi</w:t>
      </w:r>
      <w:r>
        <w:rPr>
          <w:rFonts w:ascii="Times New Roman" w:eastAsia="Times New Roman" w:hAnsi="Times New Roman"/>
          <w:sz w:val="24"/>
          <w:szCs w:val="24"/>
          <w:lang w:eastAsia="lt-LT"/>
        </w:rPr>
        <w:t xml:space="preserve"> (savo prašymu)</w:t>
      </w:r>
      <w:r w:rsidRPr="00060E49">
        <w:rPr>
          <w:rFonts w:ascii="Times New Roman" w:eastAsia="Times New Roman" w:hAnsi="Times New Roman"/>
          <w:sz w:val="24"/>
          <w:szCs w:val="24"/>
          <w:lang w:eastAsia="lt-LT"/>
        </w:rPr>
        <w:t>;</w:t>
      </w:r>
    </w:p>
    <w:p w14:paraId="679F40AA" w14:textId="1A9A5295" w:rsidR="00593B6A" w:rsidRPr="0035737F" w:rsidRDefault="001D79DE" w:rsidP="00593B6A">
      <w:pPr>
        <w:pStyle w:val="Sraopastraipa"/>
        <w:numPr>
          <w:ilvl w:val="0"/>
          <w:numId w:val="8"/>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6</w:t>
      </w:r>
      <w:r w:rsidR="00593B6A" w:rsidRPr="0035737F">
        <w:rPr>
          <w:rFonts w:ascii="Times New Roman" w:eastAsia="Times New Roman" w:hAnsi="Times New Roman"/>
          <w:color w:val="000000" w:themeColor="text1"/>
          <w:sz w:val="24"/>
          <w:szCs w:val="24"/>
          <w:lang w:eastAsia="lt-LT"/>
        </w:rPr>
        <w:t xml:space="preserve"> asmenims išvykus į globos namus;</w:t>
      </w:r>
    </w:p>
    <w:p w14:paraId="6380AF18" w14:textId="3C3ACCE8" w:rsidR="00593B6A" w:rsidRDefault="001D79DE" w:rsidP="00593B6A">
      <w:pPr>
        <w:pStyle w:val="Sraopastraipa"/>
        <w:numPr>
          <w:ilvl w:val="0"/>
          <w:numId w:val="8"/>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1 </w:t>
      </w:r>
      <w:r w:rsidR="008703EC">
        <w:rPr>
          <w:rFonts w:ascii="Times New Roman" w:eastAsia="Times New Roman" w:hAnsi="Times New Roman"/>
          <w:color w:val="000000" w:themeColor="text1"/>
          <w:sz w:val="24"/>
          <w:szCs w:val="24"/>
          <w:lang w:eastAsia="lt-LT"/>
        </w:rPr>
        <w:t>asmeniui nutraukus darbo paiešką Užimtumo tarnyboje;</w:t>
      </w:r>
    </w:p>
    <w:p w14:paraId="36D3A60A" w14:textId="0D9AA819" w:rsidR="008703EC" w:rsidRPr="0035737F" w:rsidRDefault="008703EC" w:rsidP="00593B6A">
      <w:pPr>
        <w:pStyle w:val="Sraopastraipa"/>
        <w:numPr>
          <w:ilvl w:val="0"/>
          <w:numId w:val="8"/>
        </w:numPr>
        <w:tabs>
          <w:tab w:val="left" w:pos="-16468"/>
          <w:tab w:val="left" w:pos="-10996"/>
        </w:tabs>
        <w:suppressAutoHyphens w:val="0"/>
        <w:spacing w:after="0"/>
        <w:jc w:val="both"/>
        <w:textAlignment w:val="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1 asmeniui sutarčiai pasibaigus.</w:t>
      </w:r>
    </w:p>
    <w:p w14:paraId="5ACA16CA" w14:textId="4DA68A2A" w:rsidR="00593B6A" w:rsidRPr="0035737F" w:rsidRDefault="00593B6A" w:rsidP="00593B6A">
      <w:pPr>
        <w:tabs>
          <w:tab w:val="left" w:pos="180"/>
          <w:tab w:val="left" w:pos="567"/>
          <w:tab w:val="left" w:pos="720"/>
          <w:tab w:val="left" w:pos="900"/>
          <w:tab w:val="left" w:pos="4155"/>
        </w:tabs>
        <w:spacing w:after="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FF0000"/>
          <w:sz w:val="24"/>
          <w:szCs w:val="24"/>
          <w:lang w:eastAsia="lt-LT"/>
        </w:rPr>
        <w:tab/>
      </w:r>
      <w:r w:rsidRPr="005E1C9A">
        <w:rPr>
          <w:rFonts w:ascii="Times New Roman" w:eastAsia="Times New Roman" w:hAnsi="Times New Roman"/>
          <w:color w:val="FF0000"/>
          <w:sz w:val="24"/>
          <w:szCs w:val="24"/>
          <w:lang w:eastAsia="lt-LT"/>
        </w:rPr>
        <w:tab/>
      </w:r>
      <w:r w:rsidRPr="0035737F">
        <w:rPr>
          <w:rFonts w:ascii="Times New Roman" w:eastAsia="Times New Roman" w:hAnsi="Times New Roman"/>
          <w:color w:val="000000" w:themeColor="text1"/>
          <w:sz w:val="24"/>
          <w:szCs w:val="24"/>
          <w:lang w:eastAsia="lt-LT"/>
        </w:rPr>
        <w:t xml:space="preserve">Pastebėta, kad </w:t>
      </w:r>
      <w:r w:rsidR="008703EC">
        <w:rPr>
          <w:rFonts w:ascii="Times New Roman" w:eastAsia="Times New Roman" w:hAnsi="Times New Roman"/>
          <w:color w:val="000000" w:themeColor="text1"/>
          <w:sz w:val="24"/>
          <w:szCs w:val="24"/>
          <w:lang w:eastAsia="lt-LT"/>
        </w:rPr>
        <w:t xml:space="preserve">2021 m. </w:t>
      </w:r>
      <w:r w:rsidRPr="0035737F">
        <w:rPr>
          <w:rFonts w:ascii="Times New Roman" w:eastAsia="Times New Roman" w:hAnsi="Times New Roman"/>
          <w:color w:val="000000" w:themeColor="text1"/>
          <w:sz w:val="24"/>
          <w:szCs w:val="24"/>
          <w:lang w:eastAsia="lt-LT"/>
        </w:rPr>
        <w:t>apgyvendinimo Nakvynės namuose paslauga dažniausiai nutraukiama asmenims</w:t>
      </w:r>
      <w:r w:rsidR="008703EC">
        <w:rPr>
          <w:rFonts w:ascii="Times New Roman" w:eastAsia="Times New Roman" w:hAnsi="Times New Roman"/>
          <w:color w:val="000000" w:themeColor="text1"/>
          <w:sz w:val="24"/>
          <w:szCs w:val="24"/>
          <w:lang w:eastAsia="lt-LT"/>
        </w:rPr>
        <w:t xml:space="preserve"> </w:t>
      </w:r>
      <w:r w:rsidR="008703EC" w:rsidRPr="0041677E">
        <w:rPr>
          <w:rFonts w:ascii="Times New Roman" w:eastAsia="Times New Roman" w:hAnsi="Times New Roman"/>
          <w:sz w:val="24"/>
          <w:szCs w:val="24"/>
          <w:lang w:eastAsia="lt-LT"/>
        </w:rPr>
        <w:t>pažeidus vidaus tvarkos taisykles</w:t>
      </w:r>
      <w:r w:rsidR="00DE768B">
        <w:rPr>
          <w:rFonts w:ascii="Times New Roman" w:eastAsia="Times New Roman" w:hAnsi="Times New Roman"/>
          <w:sz w:val="24"/>
          <w:szCs w:val="24"/>
          <w:lang w:eastAsia="lt-LT"/>
        </w:rPr>
        <w:t xml:space="preserve"> (16)</w:t>
      </w:r>
      <w:r w:rsidRPr="0035737F">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Taip pat nemaža dalis gyventojų pateikė prašymus apgyvendinimo nakvynės namuose sutarčiai nutraukti savo </w:t>
      </w:r>
      <w:r w:rsidR="00767C6E">
        <w:rPr>
          <w:rFonts w:ascii="Times New Roman" w:eastAsia="Times New Roman" w:hAnsi="Times New Roman"/>
          <w:color w:val="000000" w:themeColor="text1"/>
          <w:sz w:val="24"/>
          <w:szCs w:val="24"/>
          <w:lang w:eastAsia="lt-LT"/>
        </w:rPr>
        <w:t>noru</w:t>
      </w:r>
      <w:r w:rsidR="00DE768B">
        <w:rPr>
          <w:rFonts w:ascii="Times New Roman" w:eastAsia="Times New Roman" w:hAnsi="Times New Roman"/>
          <w:color w:val="000000" w:themeColor="text1"/>
          <w:sz w:val="24"/>
          <w:szCs w:val="24"/>
          <w:lang w:eastAsia="lt-LT"/>
        </w:rPr>
        <w:t xml:space="preserve"> (12)</w:t>
      </w:r>
      <w:r>
        <w:rPr>
          <w:rFonts w:ascii="Times New Roman" w:eastAsia="Times New Roman" w:hAnsi="Times New Roman"/>
          <w:color w:val="000000" w:themeColor="text1"/>
          <w:sz w:val="24"/>
          <w:szCs w:val="24"/>
          <w:lang w:eastAsia="lt-LT"/>
        </w:rPr>
        <w:t xml:space="preserve">. </w:t>
      </w:r>
    </w:p>
    <w:p w14:paraId="15D932E1" w14:textId="6F13AECB" w:rsidR="00593B6A" w:rsidRPr="00132EAE" w:rsidRDefault="00AC25E7" w:rsidP="00593B6A">
      <w:pPr>
        <w:tabs>
          <w:tab w:val="left" w:pos="180"/>
          <w:tab w:val="left" w:pos="567"/>
          <w:tab w:val="left" w:pos="720"/>
          <w:tab w:val="left" w:pos="880"/>
          <w:tab w:val="left" w:pos="4155"/>
        </w:tabs>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593B6A" w:rsidRPr="00132EAE">
        <w:rPr>
          <w:rFonts w:ascii="Times New Roman" w:hAnsi="Times New Roman"/>
          <w:b/>
          <w:sz w:val="24"/>
          <w:szCs w:val="24"/>
        </w:rPr>
        <w:t>202</w:t>
      </w:r>
      <w:r w:rsidR="00132EAE" w:rsidRPr="00132EAE">
        <w:rPr>
          <w:rFonts w:ascii="Times New Roman" w:hAnsi="Times New Roman"/>
          <w:b/>
          <w:sz w:val="24"/>
          <w:szCs w:val="24"/>
        </w:rPr>
        <w:t>1</w:t>
      </w:r>
      <w:r w:rsidR="00593B6A" w:rsidRPr="00132EAE">
        <w:rPr>
          <w:rFonts w:ascii="Times New Roman" w:hAnsi="Times New Roman"/>
          <w:b/>
          <w:sz w:val="24"/>
          <w:szCs w:val="24"/>
        </w:rPr>
        <w:t xml:space="preserve"> m. užregistruoti </w:t>
      </w:r>
      <w:r w:rsidR="00132EAE" w:rsidRPr="00132EAE">
        <w:rPr>
          <w:rFonts w:ascii="Times New Roman" w:hAnsi="Times New Roman"/>
          <w:b/>
          <w:sz w:val="24"/>
          <w:szCs w:val="24"/>
        </w:rPr>
        <w:t>178</w:t>
      </w:r>
      <w:r w:rsidR="00593B6A" w:rsidRPr="00132EAE">
        <w:rPr>
          <w:rFonts w:ascii="Times New Roman" w:hAnsi="Times New Roman"/>
          <w:b/>
          <w:sz w:val="24"/>
          <w:szCs w:val="24"/>
        </w:rPr>
        <w:t xml:space="preserve"> pranešimų, dėl vidaus tvarkos taisyklių pažeidimo. 1</w:t>
      </w:r>
      <w:r w:rsidR="00132EAE" w:rsidRPr="00132EAE">
        <w:rPr>
          <w:rFonts w:ascii="Times New Roman" w:hAnsi="Times New Roman"/>
          <w:b/>
          <w:sz w:val="24"/>
          <w:szCs w:val="24"/>
        </w:rPr>
        <w:t>0</w:t>
      </w:r>
      <w:r w:rsidR="00593B6A" w:rsidRPr="00132EAE">
        <w:rPr>
          <w:rFonts w:ascii="Times New Roman" w:hAnsi="Times New Roman"/>
          <w:b/>
          <w:sz w:val="24"/>
          <w:szCs w:val="24"/>
        </w:rPr>
        <w:t xml:space="preserve"> </w:t>
      </w:r>
      <w:r w:rsidR="00593B6A" w:rsidRPr="00132EAE">
        <w:rPr>
          <w:rFonts w:ascii="Times New Roman" w:hAnsi="Times New Roman"/>
          <w:sz w:val="24"/>
          <w:szCs w:val="24"/>
        </w:rPr>
        <w:t xml:space="preserve">kartų kviestas saugos tarnybos „ARGUS“ ekipažas dėl gyventojų elgesio, kuris buvo nesuderinamas su nakvynės namuose galiojančia vidaus tvarka. </w:t>
      </w:r>
    </w:p>
    <w:p w14:paraId="4881A001" w14:textId="77777777" w:rsidR="00593B6A" w:rsidRPr="00060E49" w:rsidRDefault="00593B6A" w:rsidP="00593B6A">
      <w:pPr>
        <w:tabs>
          <w:tab w:val="left" w:pos="180"/>
          <w:tab w:val="left" w:pos="567"/>
          <w:tab w:val="left" w:pos="720"/>
          <w:tab w:val="left" w:pos="880"/>
          <w:tab w:val="left" w:pos="4155"/>
        </w:tabs>
        <w:spacing w:after="0"/>
        <w:jc w:val="both"/>
        <w:rPr>
          <w:rFonts w:ascii="Times New Roman" w:hAnsi="Times New Roman"/>
          <w:sz w:val="24"/>
          <w:szCs w:val="24"/>
        </w:rPr>
      </w:pPr>
    </w:p>
    <w:p w14:paraId="473B0BFB" w14:textId="77777777" w:rsidR="00F73EE9" w:rsidRDefault="00593B6A" w:rsidP="00F73EE9">
      <w:pPr>
        <w:tabs>
          <w:tab w:val="left" w:pos="180"/>
          <w:tab w:val="left" w:pos="567"/>
          <w:tab w:val="left" w:pos="720"/>
          <w:tab w:val="left" w:pos="880"/>
          <w:tab w:val="left" w:pos="4155"/>
        </w:tabs>
        <w:spacing w:after="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Teikta psichologinė pagalba.</w:t>
      </w:r>
    </w:p>
    <w:p w14:paraId="03EC8318" w14:textId="33931556" w:rsidR="007861C1" w:rsidRPr="00F73EE9" w:rsidRDefault="00F73EE9" w:rsidP="00F73EE9">
      <w:pPr>
        <w:tabs>
          <w:tab w:val="left" w:pos="180"/>
          <w:tab w:val="left" w:pos="567"/>
          <w:tab w:val="left" w:pos="720"/>
          <w:tab w:val="left" w:pos="880"/>
          <w:tab w:val="left" w:pos="4155"/>
        </w:tabs>
        <w:spacing w:after="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r>
      <w:r>
        <w:rPr>
          <w:rFonts w:ascii="Times New Roman" w:eastAsia="Times New Roman" w:hAnsi="Times New Roman"/>
          <w:b/>
          <w:sz w:val="24"/>
          <w:szCs w:val="24"/>
          <w:lang w:eastAsia="lt-LT"/>
        </w:rPr>
        <w:tab/>
      </w:r>
      <w:r w:rsidR="007861C1" w:rsidRPr="007861C1">
        <w:rPr>
          <w:rFonts w:ascii="Times New Roman" w:hAnsi="Times New Roman"/>
          <w:sz w:val="24"/>
          <w:szCs w:val="24"/>
        </w:rPr>
        <w:t>2021 m</w:t>
      </w:r>
      <w:r w:rsidR="003900B6">
        <w:rPr>
          <w:rFonts w:ascii="Times New Roman" w:hAnsi="Times New Roman"/>
          <w:sz w:val="24"/>
          <w:szCs w:val="24"/>
        </w:rPr>
        <w:t xml:space="preserve">. </w:t>
      </w:r>
      <w:r w:rsidR="007861C1" w:rsidRPr="007861C1">
        <w:rPr>
          <w:rFonts w:ascii="Times New Roman" w:hAnsi="Times New Roman"/>
          <w:sz w:val="24"/>
          <w:szCs w:val="24"/>
        </w:rPr>
        <w:t xml:space="preserve">psichologinės pagalbos paslauga nakvynės namų klientams suteikta </w:t>
      </w:r>
      <w:r w:rsidR="003900B6">
        <w:rPr>
          <w:rFonts w:ascii="Times New Roman" w:hAnsi="Times New Roman"/>
          <w:color w:val="000000"/>
          <w:sz w:val="24"/>
          <w:szCs w:val="24"/>
        </w:rPr>
        <w:t>10</w:t>
      </w:r>
      <w:r w:rsidR="00683725">
        <w:rPr>
          <w:rFonts w:ascii="Times New Roman" w:hAnsi="Times New Roman"/>
          <w:color w:val="000000"/>
          <w:sz w:val="24"/>
          <w:szCs w:val="24"/>
        </w:rPr>
        <w:t>8</w:t>
      </w:r>
      <w:r w:rsidR="007861C1" w:rsidRPr="007861C1">
        <w:rPr>
          <w:rFonts w:ascii="Times New Roman" w:hAnsi="Times New Roman"/>
          <w:sz w:val="24"/>
          <w:szCs w:val="24"/>
        </w:rPr>
        <w:t xml:space="preserve"> kartus: Iš jų – 62 individualios psichologinės konsultacijos ir </w:t>
      </w:r>
      <w:r w:rsidR="003900B6">
        <w:rPr>
          <w:rFonts w:ascii="Times New Roman" w:hAnsi="Times New Roman"/>
          <w:sz w:val="24"/>
          <w:szCs w:val="24"/>
        </w:rPr>
        <w:t>46</w:t>
      </w:r>
      <w:r w:rsidR="007861C1" w:rsidRPr="007861C1">
        <w:rPr>
          <w:rFonts w:ascii="Times New Roman" w:hAnsi="Times New Roman"/>
          <w:sz w:val="24"/>
          <w:szCs w:val="24"/>
        </w:rPr>
        <w:t xml:space="preserve"> psichologiniai įvertinimai dėl sutarties termino tęsimo. Dažniausiai individualios konsultacijos teiktos dėl:</w:t>
      </w:r>
    </w:p>
    <w:p w14:paraId="1B882183" w14:textId="77777777" w:rsidR="007861C1" w:rsidRPr="007861C1" w:rsidRDefault="007861C1" w:rsidP="0039261B">
      <w:pPr>
        <w:numPr>
          <w:ilvl w:val="0"/>
          <w:numId w:val="12"/>
        </w:numPr>
        <w:suppressAutoHyphens w:val="0"/>
        <w:autoSpaceDN/>
        <w:spacing w:before="120" w:after="0"/>
        <w:contextualSpacing/>
        <w:jc w:val="both"/>
        <w:textAlignment w:val="auto"/>
        <w:rPr>
          <w:rFonts w:ascii="Times New Roman" w:hAnsi="Times New Roman"/>
          <w:color w:val="000000"/>
          <w:sz w:val="24"/>
          <w:szCs w:val="24"/>
        </w:rPr>
      </w:pPr>
      <w:r w:rsidRPr="007861C1">
        <w:rPr>
          <w:rFonts w:ascii="Times New Roman" w:hAnsi="Times New Roman"/>
          <w:color w:val="000000"/>
          <w:sz w:val="24"/>
          <w:szCs w:val="24"/>
        </w:rPr>
        <w:t>Alkoholio vartojimo problemų – 30 kartų;</w:t>
      </w:r>
    </w:p>
    <w:p w14:paraId="507A524A" w14:textId="77777777" w:rsidR="007861C1" w:rsidRPr="007861C1" w:rsidRDefault="007861C1" w:rsidP="0039261B">
      <w:pPr>
        <w:numPr>
          <w:ilvl w:val="0"/>
          <w:numId w:val="12"/>
        </w:numPr>
        <w:suppressAutoHyphens w:val="0"/>
        <w:autoSpaceDN/>
        <w:spacing w:before="120" w:after="0"/>
        <w:contextualSpacing/>
        <w:jc w:val="both"/>
        <w:textAlignment w:val="auto"/>
        <w:rPr>
          <w:rFonts w:ascii="Times New Roman" w:hAnsi="Times New Roman"/>
          <w:color w:val="000000"/>
          <w:sz w:val="24"/>
          <w:szCs w:val="24"/>
        </w:rPr>
      </w:pPr>
      <w:r w:rsidRPr="007861C1">
        <w:rPr>
          <w:rFonts w:ascii="Times New Roman" w:hAnsi="Times New Roman"/>
          <w:color w:val="000000"/>
          <w:sz w:val="24"/>
          <w:szCs w:val="24"/>
        </w:rPr>
        <w:t>Emocinių sunkumų (nerimo, įtampos, depresiniai epizodai) –13 kartų;</w:t>
      </w:r>
    </w:p>
    <w:p w14:paraId="7FB3C775" w14:textId="77777777" w:rsidR="007861C1" w:rsidRPr="007861C1" w:rsidRDefault="007861C1" w:rsidP="0039261B">
      <w:pPr>
        <w:numPr>
          <w:ilvl w:val="0"/>
          <w:numId w:val="12"/>
        </w:numPr>
        <w:suppressAutoHyphens w:val="0"/>
        <w:autoSpaceDN/>
        <w:spacing w:before="120" w:after="0"/>
        <w:contextualSpacing/>
        <w:jc w:val="both"/>
        <w:textAlignment w:val="auto"/>
        <w:rPr>
          <w:rFonts w:ascii="Times New Roman" w:hAnsi="Times New Roman"/>
          <w:color w:val="000000"/>
          <w:sz w:val="24"/>
          <w:szCs w:val="24"/>
        </w:rPr>
      </w:pPr>
      <w:r w:rsidRPr="007861C1">
        <w:rPr>
          <w:rFonts w:ascii="Times New Roman" w:hAnsi="Times New Roman"/>
          <w:color w:val="000000"/>
          <w:sz w:val="24"/>
          <w:szCs w:val="24"/>
        </w:rPr>
        <w:t>Motyvacijos formavimo ir pastiprinimo/palaikymo – 8 kartai;</w:t>
      </w:r>
    </w:p>
    <w:p w14:paraId="2EF7C6E5" w14:textId="77777777" w:rsidR="007861C1" w:rsidRPr="007861C1" w:rsidRDefault="007861C1" w:rsidP="0039261B">
      <w:pPr>
        <w:numPr>
          <w:ilvl w:val="0"/>
          <w:numId w:val="12"/>
        </w:numPr>
        <w:suppressAutoHyphens w:val="0"/>
        <w:autoSpaceDN/>
        <w:spacing w:before="120" w:after="0"/>
        <w:contextualSpacing/>
        <w:jc w:val="both"/>
        <w:textAlignment w:val="auto"/>
        <w:rPr>
          <w:rFonts w:ascii="Times New Roman" w:hAnsi="Times New Roman"/>
          <w:color w:val="000000"/>
          <w:sz w:val="24"/>
          <w:szCs w:val="24"/>
        </w:rPr>
      </w:pPr>
      <w:r w:rsidRPr="007861C1">
        <w:rPr>
          <w:rFonts w:ascii="Times New Roman" w:hAnsi="Times New Roman"/>
          <w:sz w:val="24"/>
          <w:szCs w:val="24"/>
        </w:rPr>
        <w:t xml:space="preserve">Sveikatos problemos </w:t>
      </w:r>
      <w:r w:rsidRPr="007861C1">
        <w:rPr>
          <w:rFonts w:ascii="Times New Roman" w:hAnsi="Times New Roman"/>
          <w:color w:val="000000"/>
          <w:sz w:val="24"/>
          <w:szCs w:val="24"/>
        </w:rPr>
        <w:t>– 7 kartai;</w:t>
      </w:r>
    </w:p>
    <w:p w14:paraId="72960E8A" w14:textId="77777777" w:rsidR="007861C1" w:rsidRPr="007861C1" w:rsidRDefault="007861C1" w:rsidP="0039261B">
      <w:pPr>
        <w:numPr>
          <w:ilvl w:val="0"/>
          <w:numId w:val="12"/>
        </w:numPr>
        <w:suppressAutoHyphens w:val="0"/>
        <w:autoSpaceDN/>
        <w:spacing w:before="120" w:after="0"/>
        <w:contextualSpacing/>
        <w:jc w:val="both"/>
        <w:textAlignment w:val="auto"/>
        <w:rPr>
          <w:rFonts w:ascii="Times New Roman" w:hAnsi="Times New Roman"/>
          <w:color w:val="000000"/>
          <w:sz w:val="24"/>
          <w:szCs w:val="24"/>
        </w:rPr>
      </w:pPr>
      <w:r w:rsidRPr="007861C1">
        <w:rPr>
          <w:rFonts w:ascii="Times New Roman" w:hAnsi="Times New Roman"/>
          <w:sz w:val="24"/>
          <w:szCs w:val="24"/>
        </w:rPr>
        <w:t xml:space="preserve">Bendravimo problemos (konfliktai) </w:t>
      </w:r>
      <w:r w:rsidRPr="007861C1">
        <w:rPr>
          <w:rFonts w:ascii="Times New Roman" w:hAnsi="Times New Roman"/>
          <w:color w:val="000000"/>
          <w:sz w:val="24"/>
          <w:szCs w:val="24"/>
        </w:rPr>
        <w:t>– 1 kartas;</w:t>
      </w:r>
    </w:p>
    <w:p w14:paraId="01B8ABB0" w14:textId="77777777" w:rsidR="007861C1" w:rsidRPr="007861C1" w:rsidRDefault="007861C1" w:rsidP="0039261B">
      <w:pPr>
        <w:numPr>
          <w:ilvl w:val="0"/>
          <w:numId w:val="12"/>
        </w:numPr>
        <w:suppressAutoHyphens w:val="0"/>
        <w:autoSpaceDN/>
        <w:spacing w:before="120" w:after="0"/>
        <w:contextualSpacing/>
        <w:jc w:val="both"/>
        <w:textAlignment w:val="auto"/>
        <w:rPr>
          <w:rFonts w:ascii="Times New Roman" w:hAnsi="Times New Roman"/>
          <w:color w:val="000000"/>
          <w:sz w:val="24"/>
          <w:szCs w:val="24"/>
        </w:rPr>
      </w:pPr>
      <w:r w:rsidRPr="007861C1">
        <w:rPr>
          <w:rFonts w:ascii="Times New Roman" w:hAnsi="Times New Roman"/>
          <w:sz w:val="24"/>
          <w:szCs w:val="24"/>
        </w:rPr>
        <w:t xml:space="preserve">Adaptacijos įstaigoje ypatumai </w:t>
      </w:r>
      <w:r w:rsidRPr="007861C1">
        <w:rPr>
          <w:rFonts w:ascii="Times New Roman" w:hAnsi="Times New Roman"/>
          <w:color w:val="000000"/>
          <w:sz w:val="24"/>
          <w:szCs w:val="24"/>
        </w:rPr>
        <w:t>– 1 kartas.</w:t>
      </w:r>
    </w:p>
    <w:p w14:paraId="0D5CFAD6" w14:textId="62225F5C" w:rsidR="00A83DEF" w:rsidRDefault="007861C1" w:rsidP="009813D2">
      <w:pPr>
        <w:suppressAutoHyphens w:val="0"/>
        <w:autoSpaceDN/>
        <w:spacing w:before="120" w:after="0"/>
        <w:ind w:firstLine="709"/>
        <w:contextualSpacing/>
        <w:jc w:val="both"/>
        <w:textAlignment w:val="auto"/>
        <w:rPr>
          <w:rFonts w:ascii="Times New Roman" w:hAnsi="Times New Roman"/>
          <w:sz w:val="24"/>
          <w:szCs w:val="24"/>
        </w:rPr>
      </w:pPr>
      <w:r w:rsidRPr="007861C1">
        <w:rPr>
          <w:rFonts w:ascii="Times New Roman" w:hAnsi="Times New Roman"/>
          <w:sz w:val="24"/>
          <w:szCs w:val="24"/>
        </w:rPr>
        <w:t>2021 m</w:t>
      </w:r>
      <w:r w:rsidR="003900B6">
        <w:rPr>
          <w:rFonts w:ascii="Times New Roman" w:hAnsi="Times New Roman"/>
          <w:sz w:val="24"/>
          <w:szCs w:val="24"/>
        </w:rPr>
        <w:t xml:space="preserve">. </w:t>
      </w:r>
      <w:r w:rsidRPr="007861C1">
        <w:rPr>
          <w:rFonts w:ascii="Times New Roman" w:hAnsi="Times New Roman"/>
          <w:sz w:val="24"/>
          <w:szCs w:val="24"/>
        </w:rPr>
        <w:t xml:space="preserve">psichologinėse konsultacijose dalyvavo </w:t>
      </w:r>
      <w:r w:rsidR="003900B6">
        <w:rPr>
          <w:rFonts w:ascii="Times New Roman" w:hAnsi="Times New Roman"/>
          <w:sz w:val="24"/>
          <w:szCs w:val="24"/>
        </w:rPr>
        <w:t>48</w:t>
      </w:r>
      <w:r w:rsidRPr="007861C1">
        <w:rPr>
          <w:rFonts w:ascii="Times New Roman" w:hAnsi="Times New Roman"/>
          <w:sz w:val="24"/>
          <w:szCs w:val="24"/>
        </w:rPr>
        <w:t xml:space="preserve"> apgyvendinimo nakvynės namuose paslaugos gavėjų.</w:t>
      </w:r>
      <w:r w:rsidR="003900B6">
        <w:rPr>
          <w:rFonts w:ascii="Times New Roman" w:hAnsi="Times New Roman"/>
          <w:sz w:val="24"/>
          <w:szCs w:val="24"/>
        </w:rPr>
        <w:t xml:space="preserve"> </w:t>
      </w:r>
    </w:p>
    <w:p w14:paraId="64AC72BA" w14:textId="1692B22D" w:rsidR="005225B9" w:rsidRDefault="001B2307" w:rsidP="002A3E8E">
      <w:pPr>
        <w:suppressAutoHyphens w:val="0"/>
        <w:autoSpaceDN/>
        <w:spacing w:after="0"/>
        <w:ind w:firstLine="709"/>
        <w:contextualSpacing/>
        <w:jc w:val="both"/>
        <w:textAlignment w:val="auto"/>
        <w:rPr>
          <w:rFonts w:ascii="Times New Roman" w:hAnsi="Times New Roman"/>
          <w:sz w:val="24"/>
          <w:szCs w:val="24"/>
        </w:rPr>
      </w:pPr>
      <w:r w:rsidRPr="00A83DEF">
        <w:rPr>
          <w:rFonts w:ascii="Times New Roman" w:hAnsi="Times New Roman"/>
          <w:sz w:val="24"/>
          <w:szCs w:val="24"/>
        </w:rPr>
        <w:t xml:space="preserve">2021 m. buvo sudaryta bendradarbiavimo sutartis su </w:t>
      </w:r>
      <w:r w:rsidR="00155A66" w:rsidRPr="00A83DEF">
        <w:rPr>
          <w:rFonts w:ascii="Times New Roman" w:hAnsi="Times New Roman"/>
          <w:sz w:val="24"/>
          <w:szCs w:val="24"/>
        </w:rPr>
        <w:t xml:space="preserve">VšĮ </w:t>
      </w:r>
      <w:r w:rsidRPr="00A83DEF">
        <w:rPr>
          <w:rFonts w:ascii="Times New Roman" w:hAnsi="Times New Roman"/>
          <w:sz w:val="24"/>
          <w:szCs w:val="24"/>
        </w:rPr>
        <w:t>Klaipėdos socialinės ir psichologinės pagalbos centr</w:t>
      </w:r>
      <w:r w:rsidR="00546767" w:rsidRPr="00A83DEF">
        <w:rPr>
          <w:rFonts w:ascii="Times New Roman" w:hAnsi="Times New Roman"/>
          <w:sz w:val="24"/>
          <w:szCs w:val="24"/>
        </w:rPr>
        <w:t>u</w:t>
      </w:r>
      <w:r w:rsidR="005C7A28">
        <w:rPr>
          <w:rFonts w:ascii="Times New Roman" w:hAnsi="Times New Roman"/>
          <w:sz w:val="24"/>
          <w:szCs w:val="24"/>
        </w:rPr>
        <w:t xml:space="preserve"> (toliau – KSPPC)</w:t>
      </w:r>
      <w:r w:rsidR="00A83DEF">
        <w:rPr>
          <w:rFonts w:ascii="Times New Roman" w:hAnsi="Times New Roman"/>
          <w:sz w:val="24"/>
          <w:szCs w:val="24"/>
        </w:rPr>
        <w:t xml:space="preserve"> teikiant kompleksinę pagalbą nukentėjusiems ar galintiems </w:t>
      </w:r>
      <w:r w:rsidR="00A83DEF">
        <w:rPr>
          <w:rFonts w:ascii="Times New Roman" w:hAnsi="Times New Roman"/>
          <w:sz w:val="24"/>
          <w:szCs w:val="24"/>
        </w:rPr>
        <w:lastRenderedPageBreak/>
        <w:t xml:space="preserve">nukentėti nuo nusikalstamos veiklos, prekybos žmonėmis ir smurto artimoje aplinkoje aukoms. </w:t>
      </w:r>
      <w:r w:rsidR="005225B9">
        <w:rPr>
          <w:rFonts w:ascii="Times New Roman" w:hAnsi="Times New Roman"/>
          <w:sz w:val="24"/>
          <w:szCs w:val="24"/>
        </w:rPr>
        <w:t>Bendradarbiaujant su KSPPC 5 nakvynės namų gyventojai gavo kompleksinę pagalbą. Iš jų:</w:t>
      </w:r>
    </w:p>
    <w:p w14:paraId="59929EE1" w14:textId="6A4E7F92" w:rsidR="005225B9" w:rsidRDefault="005225B9" w:rsidP="002A3E8E">
      <w:pPr>
        <w:pStyle w:val="Sraopastraipa"/>
        <w:numPr>
          <w:ilvl w:val="0"/>
          <w:numId w:val="23"/>
        </w:numPr>
        <w:suppressAutoHyphens w:val="0"/>
        <w:autoSpaceDN/>
        <w:spacing w:after="0"/>
        <w:contextualSpacing/>
        <w:jc w:val="both"/>
        <w:textAlignment w:val="auto"/>
        <w:rPr>
          <w:rFonts w:ascii="Times New Roman" w:hAnsi="Times New Roman"/>
          <w:sz w:val="24"/>
          <w:szCs w:val="24"/>
        </w:rPr>
      </w:pPr>
      <w:r>
        <w:rPr>
          <w:rFonts w:ascii="Times New Roman" w:hAnsi="Times New Roman"/>
          <w:sz w:val="24"/>
          <w:szCs w:val="24"/>
        </w:rPr>
        <w:t>2 asmenys krei</w:t>
      </w:r>
      <w:r w:rsidR="002A3E8E">
        <w:rPr>
          <w:rFonts w:ascii="Times New Roman" w:hAnsi="Times New Roman"/>
          <w:sz w:val="24"/>
          <w:szCs w:val="24"/>
        </w:rPr>
        <w:t>p</w:t>
      </w:r>
      <w:r>
        <w:rPr>
          <w:rFonts w:ascii="Times New Roman" w:hAnsi="Times New Roman"/>
          <w:sz w:val="24"/>
          <w:szCs w:val="24"/>
        </w:rPr>
        <w:t>ėsi dėl darbo paieškos;</w:t>
      </w:r>
    </w:p>
    <w:p w14:paraId="63EC9EDD" w14:textId="7EF72B29" w:rsidR="005225B9" w:rsidRPr="002A3E8E" w:rsidRDefault="005225B9" w:rsidP="002A3E8E">
      <w:pPr>
        <w:pStyle w:val="Sraopastraipa"/>
        <w:numPr>
          <w:ilvl w:val="0"/>
          <w:numId w:val="23"/>
        </w:numPr>
        <w:suppressAutoHyphens w:val="0"/>
        <w:autoSpaceDN/>
        <w:spacing w:before="120" w:after="0"/>
        <w:contextualSpacing/>
        <w:jc w:val="both"/>
        <w:textAlignment w:val="auto"/>
        <w:rPr>
          <w:rFonts w:ascii="Times New Roman" w:hAnsi="Times New Roman"/>
          <w:sz w:val="24"/>
          <w:szCs w:val="24"/>
        </w:rPr>
      </w:pPr>
      <w:r>
        <w:rPr>
          <w:rFonts w:ascii="Times New Roman" w:hAnsi="Times New Roman"/>
          <w:sz w:val="24"/>
          <w:szCs w:val="24"/>
        </w:rPr>
        <w:t xml:space="preserve">3 asmenys </w:t>
      </w:r>
      <w:r w:rsidR="002A3E8E">
        <w:rPr>
          <w:rFonts w:ascii="Times New Roman" w:hAnsi="Times New Roman"/>
          <w:sz w:val="24"/>
          <w:szCs w:val="24"/>
        </w:rPr>
        <w:t xml:space="preserve">kreipėsi psichologo konsultacijai. </w:t>
      </w:r>
    </w:p>
    <w:p w14:paraId="3A67BFB3" w14:textId="77777777" w:rsidR="00593B6A" w:rsidRDefault="00593B6A" w:rsidP="00593B6A">
      <w:pPr>
        <w:tabs>
          <w:tab w:val="left" w:pos="360"/>
          <w:tab w:val="left" w:pos="720"/>
        </w:tabs>
        <w:spacing w:after="0"/>
        <w:ind w:left="360" w:hanging="360"/>
        <w:jc w:val="both"/>
        <w:rPr>
          <w:rFonts w:ascii="Times New Roman" w:eastAsia="Times New Roman" w:hAnsi="Times New Roman"/>
          <w:b/>
          <w:color w:val="000000" w:themeColor="text1"/>
          <w:sz w:val="24"/>
          <w:szCs w:val="24"/>
          <w:lang w:eastAsia="lt-LT"/>
        </w:rPr>
      </w:pPr>
    </w:p>
    <w:p w14:paraId="39320826" w14:textId="77777777" w:rsidR="00593B6A" w:rsidRPr="00205BC3" w:rsidRDefault="00593B6A" w:rsidP="00593B6A">
      <w:pPr>
        <w:tabs>
          <w:tab w:val="left" w:pos="360"/>
          <w:tab w:val="left" w:pos="720"/>
        </w:tabs>
        <w:spacing w:after="0"/>
        <w:ind w:left="360" w:hanging="360"/>
        <w:jc w:val="both"/>
        <w:rPr>
          <w:rFonts w:ascii="Times New Roman" w:eastAsia="Times New Roman" w:hAnsi="Times New Roman"/>
          <w:b/>
          <w:color w:val="FF0000"/>
          <w:sz w:val="24"/>
          <w:szCs w:val="24"/>
          <w:lang w:eastAsia="lt-LT"/>
        </w:rPr>
      </w:pPr>
      <w:r w:rsidRPr="00205BC3">
        <w:rPr>
          <w:rFonts w:ascii="Times New Roman" w:eastAsia="Times New Roman" w:hAnsi="Times New Roman"/>
          <w:b/>
          <w:color w:val="000000" w:themeColor="text1"/>
          <w:sz w:val="24"/>
          <w:szCs w:val="24"/>
          <w:lang w:eastAsia="lt-LT"/>
        </w:rPr>
        <w:t xml:space="preserve">Užimtumo veiklos. </w:t>
      </w:r>
    </w:p>
    <w:p w14:paraId="1D0E1F57" w14:textId="2762920B" w:rsidR="005622AA" w:rsidRDefault="00593B6A" w:rsidP="00593B6A">
      <w:pPr>
        <w:tabs>
          <w:tab w:val="left" w:pos="567"/>
        </w:tabs>
        <w:spacing w:after="0"/>
        <w:jc w:val="both"/>
        <w:rPr>
          <w:rFonts w:ascii="Times New Roman" w:eastAsia="Times New Roman" w:hAnsi="Times New Roman"/>
          <w:color w:val="000000" w:themeColor="text1"/>
          <w:sz w:val="24"/>
          <w:szCs w:val="24"/>
          <w:lang w:eastAsia="lt-LT"/>
        </w:rPr>
      </w:pPr>
      <w:r w:rsidRPr="00323965">
        <w:rPr>
          <w:rFonts w:ascii="Times New Roman" w:eastAsia="Times New Roman" w:hAnsi="Times New Roman"/>
          <w:b/>
          <w:color w:val="000000" w:themeColor="text1"/>
          <w:sz w:val="24"/>
          <w:szCs w:val="24"/>
          <w:lang w:eastAsia="lt-LT"/>
        </w:rPr>
        <w:tab/>
      </w:r>
      <w:r w:rsidRPr="00323965">
        <w:rPr>
          <w:rFonts w:ascii="Times New Roman" w:eastAsia="Times New Roman" w:hAnsi="Times New Roman"/>
          <w:color w:val="000000" w:themeColor="text1"/>
          <w:sz w:val="24"/>
          <w:szCs w:val="24"/>
          <w:lang w:eastAsia="lt-LT"/>
        </w:rPr>
        <w:t>Vadovaujantis Nakvynės namų veiklos planuose numatytais tikslais,</w:t>
      </w:r>
      <w:r w:rsidRPr="00323965">
        <w:rPr>
          <w:rFonts w:ascii="Times New Roman" w:hAnsi="Times New Roman"/>
          <w:color w:val="000000" w:themeColor="text1"/>
          <w:sz w:val="24"/>
          <w:szCs w:val="24"/>
        </w:rPr>
        <w:t xml:space="preserve"> siekiant mažinti </w:t>
      </w:r>
      <w:r w:rsidRPr="00323965">
        <w:rPr>
          <w:rFonts w:ascii="Times New Roman" w:eastAsia="Times New Roman" w:hAnsi="Times New Roman"/>
          <w:bCs/>
          <w:color w:val="000000" w:themeColor="text1"/>
          <w:sz w:val="24"/>
          <w:szCs w:val="24"/>
        </w:rPr>
        <w:t>socialinės rizikos grupių suaugusių asmenų socialinę atskirtį, skatinant jų socialinę integraciją</w:t>
      </w:r>
      <w:r w:rsidRPr="00323965">
        <w:rPr>
          <w:rFonts w:ascii="Times New Roman" w:hAnsi="Times New Roman"/>
          <w:color w:val="000000" w:themeColor="text1"/>
          <w:sz w:val="24"/>
          <w:szCs w:val="24"/>
        </w:rPr>
        <w:t xml:space="preserve"> bei aktyvinant Nakvynės namų bendruomenę,</w:t>
      </w:r>
      <w:r w:rsidRPr="00323965">
        <w:rPr>
          <w:rFonts w:ascii="Times New Roman" w:eastAsia="Times New Roman" w:hAnsi="Times New Roman"/>
          <w:color w:val="000000" w:themeColor="text1"/>
          <w:sz w:val="24"/>
          <w:szCs w:val="24"/>
          <w:lang w:eastAsia="lt-LT"/>
        </w:rPr>
        <w:t xml:space="preserve"> įstaigoje 202</w:t>
      </w:r>
      <w:r w:rsidR="000E3929">
        <w:rPr>
          <w:rFonts w:ascii="Times New Roman" w:eastAsia="Times New Roman" w:hAnsi="Times New Roman"/>
          <w:color w:val="000000" w:themeColor="text1"/>
          <w:sz w:val="24"/>
          <w:szCs w:val="24"/>
          <w:lang w:eastAsia="lt-LT"/>
        </w:rPr>
        <w:t>1</w:t>
      </w:r>
      <w:r w:rsidRPr="00323965">
        <w:rPr>
          <w:rFonts w:ascii="Times New Roman" w:eastAsia="Times New Roman" w:hAnsi="Times New Roman"/>
          <w:color w:val="000000" w:themeColor="text1"/>
          <w:sz w:val="24"/>
          <w:szCs w:val="24"/>
          <w:lang w:eastAsia="lt-LT"/>
        </w:rPr>
        <w:t xml:space="preserve"> m.</w:t>
      </w:r>
      <w:r>
        <w:rPr>
          <w:rFonts w:ascii="Times New Roman" w:eastAsia="Times New Roman" w:hAnsi="Times New Roman"/>
          <w:color w:val="000000" w:themeColor="text1"/>
          <w:sz w:val="24"/>
          <w:szCs w:val="24"/>
          <w:lang w:eastAsia="lt-LT"/>
        </w:rPr>
        <w:t xml:space="preserve"> </w:t>
      </w:r>
      <w:r w:rsidRPr="00323965">
        <w:rPr>
          <w:rFonts w:ascii="Times New Roman" w:eastAsia="Times New Roman" w:hAnsi="Times New Roman"/>
          <w:color w:val="000000" w:themeColor="text1"/>
          <w:sz w:val="24"/>
          <w:szCs w:val="24"/>
          <w:lang w:eastAsia="lt-LT"/>
        </w:rPr>
        <w:t>veiklą vykdančios užimtumo grupės ugdė ir palaikė kasdieni</w:t>
      </w:r>
      <w:r w:rsidR="005622AA">
        <w:rPr>
          <w:rFonts w:ascii="Times New Roman" w:eastAsia="Times New Roman" w:hAnsi="Times New Roman"/>
          <w:color w:val="000000" w:themeColor="text1"/>
          <w:sz w:val="24"/>
          <w:szCs w:val="24"/>
          <w:lang w:eastAsia="lt-LT"/>
        </w:rPr>
        <w:t>us</w:t>
      </w:r>
      <w:r w:rsidRPr="00323965">
        <w:rPr>
          <w:rFonts w:ascii="Times New Roman" w:eastAsia="Times New Roman" w:hAnsi="Times New Roman"/>
          <w:color w:val="000000" w:themeColor="text1"/>
          <w:sz w:val="24"/>
          <w:szCs w:val="24"/>
          <w:lang w:eastAsia="lt-LT"/>
        </w:rPr>
        <w:t>, darbini</w:t>
      </w:r>
      <w:r w:rsidR="005622AA">
        <w:rPr>
          <w:rFonts w:ascii="Times New Roman" w:eastAsia="Times New Roman" w:hAnsi="Times New Roman"/>
          <w:color w:val="000000" w:themeColor="text1"/>
          <w:sz w:val="24"/>
          <w:szCs w:val="24"/>
          <w:lang w:eastAsia="lt-LT"/>
        </w:rPr>
        <w:t>us įgūdžius</w:t>
      </w:r>
      <w:r w:rsidRPr="00323965">
        <w:rPr>
          <w:rFonts w:ascii="Times New Roman" w:eastAsia="Times New Roman" w:hAnsi="Times New Roman"/>
          <w:color w:val="000000" w:themeColor="text1"/>
          <w:sz w:val="24"/>
          <w:szCs w:val="24"/>
          <w:lang w:eastAsia="lt-LT"/>
        </w:rPr>
        <w:t xml:space="preserve">, taip pat veiklą vykdė bendravimo, </w:t>
      </w:r>
      <w:proofErr w:type="spellStart"/>
      <w:r w:rsidRPr="00323965">
        <w:rPr>
          <w:rFonts w:ascii="Times New Roman" w:eastAsia="Times New Roman" w:hAnsi="Times New Roman"/>
          <w:color w:val="000000" w:themeColor="text1"/>
          <w:sz w:val="24"/>
          <w:szCs w:val="24"/>
          <w:lang w:eastAsia="lt-LT"/>
        </w:rPr>
        <w:t>savipagalbos</w:t>
      </w:r>
      <w:proofErr w:type="spellEnd"/>
      <w:r w:rsidRPr="00323965">
        <w:rPr>
          <w:rFonts w:ascii="Times New Roman" w:eastAsia="Times New Roman" w:hAnsi="Times New Roman"/>
          <w:color w:val="000000" w:themeColor="text1"/>
          <w:sz w:val="24"/>
          <w:szCs w:val="24"/>
          <w:lang w:eastAsia="lt-LT"/>
        </w:rPr>
        <w:t xml:space="preserve"> ir savišvietos grupės</w:t>
      </w:r>
      <w:r w:rsidR="005622AA">
        <w:rPr>
          <w:rFonts w:ascii="Times New Roman" w:eastAsia="Times New Roman" w:hAnsi="Times New Roman"/>
          <w:color w:val="000000" w:themeColor="text1"/>
          <w:sz w:val="24"/>
          <w:szCs w:val="24"/>
          <w:lang w:eastAsia="lt-LT"/>
        </w:rPr>
        <w:t>, vyko fizinio aktyvumo palaikymo bei skatinimo užimtumo veikla</w:t>
      </w:r>
      <w:r w:rsidRPr="00323965">
        <w:rPr>
          <w:rFonts w:ascii="Times New Roman" w:eastAsia="Times New Roman" w:hAnsi="Times New Roman"/>
          <w:color w:val="000000" w:themeColor="text1"/>
          <w:sz w:val="24"/>
          <w:szCs w:val="24"/>
          <w:lang w:eastAsia="lt-LT"/>
        </w:rPr>
        <w:t>.</w:t>
      </w:r>
      <w:r w:rsidRPr="00323965">
        <w:rPr>
          <w:rFonts w:ascii="Times New Roman" w:eastAsia="Times New Roman" w:hAnsi="Times New Roman"/>
          <w:b/>
          <w:color w:val="000000" w:themeColor="text1"/>
          <w:sz w:val="24"/>
          <w:szCs w:val="24"/>
          <w:lang w:eastAsia="lt-LT"/>
        </w:rPr>
        <w:t xml:space="preserve"> </w:t>
      </w:r>
      <w:r w:rsidRPr="00323965">
        <w:rPr>
          <w:rFonts w:ascii="Times New Roman" w:eastAsia="Times New Roman" w:hAnsi="Times New Roman"/>
          <w:color w:val="000000" w:themeColor="text1"/>
          <w:sz w:val="24"/>
          <w:szCs w:val="24"/>
          <w:lang w:eastAsia="lt-LT"/>
        </w:rPr>
        <w:t xml:space="preserve">Užimtumo veiklos, kiekvienam gyventojui buvo parenkamos pagal individualius poreikius, kartu su darbuotoju užpildžius užimtumo poreikio vertinimo anketą. </w:t>
      </w:r>
    </w:p>
    <w:p w14:paraId="4B9D4893" w14:textId="3492BCCD" w:rsidR="00C36FAE" w:rsidRDefault="00046BF2" w:rsidP="00593B6A">
      <w:pPr>
        <w:tabs>
          <w:tab w:val="left" w:pos="567"/>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AC25E7">
        <w:rPr>
          <w:rFonts w:ascii="Times New Roman" w:hAnsi="Times New Roman"/>
          <w:color w:val="000000" w:themeColor="text1"/>
          <w:sz w:val="24"/>
          <w:szCs w:val="24"/>
        </w:rPr>
        <w:t xml:space="preserve"> </w:t>
      </w:r>
      <w:r w:rsidR="00593B6A" w:rsidRPr="00323965">
        <w:rPr>
          <w:rFonts w:ascii="Times New Roman" w:hAnsi="Times New Roman"/>
          <w:color w:val="000000" w:themeColor="text1"/>
          <w:sz w:val="24"/>
          <w:szCs w:val="24"/>
        </w:rPr>
        <w:t>202</w:t>
      </w:r>
      <w:r w:rsidR="005622AA">
        <w:rPr>
          <w:rFonts w:ascii="Times New Roman" w:hAnsi="Times New Roman"/>
          <w:color w:val="000000" w:themeColor="text1"/>
          <w:sz w:val="24"/>
          <w:szCs w:val="24"/>
        </w:rPr>
        <w:t>1</w:t>
      </w:r>
      <w:r w:rsidR="00593B6A" w:rsidRPr="00323965">
        <w:rPr>
          <w:rFonts w:ascii="Times New Roman" w:hAnsi="Times New Roman"/>
          <w:color w:val="000000" w:themeColor="text1"/>
          <w:sz w:val="24"/>
          <w:szCs w:val="24"/>
        </w:rPr>
        <w:t xml:space="preserve"> m. užimtumo veiklos vyko minimaliai, apribojant jas lankančių žmonių skaičių, pagal galimybes veiklą vykdant individualiai, o šalyje </w:t>
      </w:r>
      <w:r>
        <w:rPr>
          <w:rFonts w:ascii="Times New Roman" w:hAnsi="Times New Roman"/>
          <w:color w:val="000000" w:themeColor="text1"/>
          <w:sz w:val="24"/>
          <w:szCs w:val="24"/>
        </w:rPr>
        <w:t xml:space="preserve">esant </w:t>
      </w:r>
      <w:r w:rsidR="00593B6A" w:rsidRPr="00323965">
        <w:rPr>
          <w:rFonts w:ascii="Times New Roman" w:hAnsi="Times New Roman"/>
          <w:color w:val="000000" w:themeColor="text1"/>
          <w:sz w:val="24"/>
          <w:szCs w:val="24"/>
        </w:rPr>
        <w:t>ekstremali</w:t>
      </w:r>
      <w:r>
        <w:rPr>
          <w:rFonts w:ascii="Times New Roman" w:hAnsi="Times New Roman"/>
          <w:color w:val="000000" w:themeColor="text1"/>
          <w:sz w:val="24"/>
          <w:szCs w:val="24"/>
        </w:rPr>
        <w:t>ai</w:t>
      </w:r>
      <w:r w:rsidR="00593B6A" w:rsidRPr="00323965">
        <w:rPr>
          <w:rFonts w:ascii="Times New Roman" w:hAnsi="Times New Roman"/>
          <w:color w:val="000000" w:themeColor="text1"/>
          <w:sz w:val="24"/>
          <w:szCs w:val="24"/>
        </w:rPr>
        <w:t xml:space="preserve"> situacij</w:t>
      </w:r>
      <w:r>
        <w:rPr>
          <w:rFonts w:ascii="Times New Roman" w:hAnsi="Times New Roman"/>
          <w:color w:val="000000" w:themeColor="text1"/>
          <w:sz w:val="24"/>
          <w:szCs w:val="24"/>
        </w:rPr>
        <w:t xml:space="preserve">ai </w:t>
      </w:r>
      <w:r w:rsidR="00593B6A" w:rsidRPr="00323965">
        <w:rPr>
          <w:rFonts w:ascii="Times New Roman" w:hAnsi="Times New Roman"/>
          <w:color w:val="000000" w:themeColor="text1"/>
          <w:sz w:val="24"/>
          <w:szCs w:val="24"/>
        </w:rPr>
        <w:t>dalis jų nebuvo vykdomos</w:t>
      </w:r>
      <w:r w:rsidR="00C36FAE">
        <w:rPr>
          <w:rFonts w:ascii="Times New Roman" w:hAnsi="Times New Roman"/>
          <w:color w:val="000000" w:themeColor="text1"/>
          <w:sz w:val="24"/>
          <w:szCs w:val="24"/>
        </w:rPr>
        <w:t xml:space="preserve">. 2021 m.  </w:t>
      </w:r>
      <w:r w:rsidR="005C7A28">
        <w:rPr>
          <w:rFonts w:ascii="Times New Roman" w:hAnsi="Times New Roman"/>
          <w:color w:val="000000" w:themeColor="text1"/>
          <w:sz w:val="24"/>
          <w:szCs w:val="24"/>
        </w:rPr>
        <w:t xml:space="preserve">nakvynės namuose </w:t>
      </w:r>
      <w:r w:rsidR="00C36FAE">
        <w:rPr>
          <w:rFonts w:ascii="Times New Roman" w:hAnsi="Times New Roman"/>
          <w:color w:val="000000" w:themeColor="text1"/>
          <w:sz w:val="24"/>
          <w:szCs w:val="24"/>
        </w:rPr>
        <w:t>vykd</w:t>
      </w:r>
      <w:r w:rsidR="005C7A28">
        <w:rPr>
          <w:rFonts w:ascii="Times New Roman" w:hAnsi="Times New Roman"/>
          <w:color w:val="000000" w:themeColor="text1"/>
          <w:sz w:val="24"/>
          <w:szCs w:val="24"/>
        </w:rPr>
        <w:t>ytos</w:t>
      </w:r>
      <w:r w:rsidR="005C7A28" w:rsidRPr="005C7A28">
        <w:rPr>
          <w:rFonts w:ascii="Times New Roman" w:hAnsi="Times New Roman"/>
          <w:color w:val="000000" w:themeColor="text1"/>
          <w:sz w:val="24"/>
          <w:szCs w:val="24"/>
        </w:rPr>
        <w:t xml:space="preserve"> </w:t>
      </w:r>
      <w:r w:rsidR="005C7A28">
        <w:rPr>
          <w:rFonts w:ascii="Times New Roman" w:hAnsi="Times New Roman"/>
          <w:color w:val="000000" w:themeColor="text1"/>
          <w:sz w:val="24"/>
          <w:szCs w:val="24"/>
        </w:rPr>
        <w:t>u</w:t>
      </w:r>
      <w:r w:rsidR="005C7A28" w:rsidRPr="005C7A28">
        <w:rPr>
          <w:rFonts w:ascii="Times New Roman" w:hAnsi="Times New Roman"/>
          <w:color w:val="000000" w:themeColor="text1"/>
          <w:sz w:val="24"/>
          <w:szCs w:val="24"/>
        </w:rPr>
        <w:t>žimtumo veiklos</w:t>
      </w:r>
      <w:r w:rsidR="00C36FAE">
        <w:rPr>
          <w:rFonts w:ascii="Times New Roman" w:hAnsi="Times New Roman"/>
          <w:color w:val="000000" w:themeColor="text1"/>
          <w:sz w:val="24"/>
          <w:szCs w:val="24"/>
        </w:rPr>
        <w:t>:</w:t>
      </w:r>
    </w:p>
    <w:p w14:paraId="6C5B2F9A" w14:textId="4A41A4EF" w:rsidR="00C36FAE" w:rsidRPr="00E02F28" w:rsidRDefault="00A3675E" w:rsidP="00C36FAE">
      <w:pPr>
        <w:pStyle w:val="Sraopastraipa"/>
        <w:numPr>
          <w:ilvl w:val="0"/>
          <w:numId w:val="14"/>
        </w:numPr>
        <w:tabs>
          <w:tab w:val="left" w:pos="567"/>
        </w:tabs>
        <w:spacing w:after="0"/>
        <w:ind w:left="567" w:hanging="14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 </w:t>
      </w:r>
      <w:proofErr w:type="spellStart"/>
      <w:r w:rsidR="00593B6A" w:rsidRPr="00C36FAE">
        <w:rPr>
          <w:rFonts w:ascii="Times New Roman" w:hAnsi="Times New Roman"/>
          <w:color w:val="000000" w:themeColor="text1"/>
          <w:sz w:val="24"/>
          <w:szCs w:val="24"/>
        </w:rPr>
        <w:t>savipagalbos</w:t>
      </w:r>
      <w:proofErr w:type="spellEnd"/>
      <w:r w:rsidR="00593B6A" w:rsidRPr="00C36FAE">
        <w:rPr>
          <w:rFonts w:ascii="Times New Roman" w:hAnsi="Times New Roman"/>
          <w:color w:val="000000" w:themeColor="text1"/>
          <w:sz w:val="24"/>
          <w:szCs w:val="24"/>
        </w:rPr>
        <w:t xml:space="preserve"> </w:t>
      </w:r>
      <w:r w:rsidRPr="00C36FAE">
        <w:rPr>
          <w:rFonts w:ascii="Times New Roman" w:hAnsi="Times New Roman"/>
          <w:color w:val="000000" w:themeColor="text1"/>
          <w:sz w:val="24"/>
          <w:szCs w:val="24"/>
        </w:rPr>
        <w:t>grupė</w:t>
      </w:r>
      <w:r w:rsidR="00C36FAE">
        <w:rPr>
          <w:rFonts w:ascii="Times New Roman" w:hAnsi="Times New Roman"/>
          <w:color w:val="000000" w:themeColor="text1"/>
          <w:sz w:val="24"/>
          <w:szCs w:val="24"/>
        </w:rPr>
        <w:t>, kurioje vyko</w:t>
      </w:r>
      <w:r w:rsidR="00037988" w:rsidRPr="00C36FAE">
        <w:rPr>
          <w:rFonts w:ascii="Times New Roman" w:hAnsi="Times New Roman"/>
          <w:color w:val="000000" w:themeColor="text1"/>
          <w:sz w:val="24"/>
          <w:szCs w:val="24"/>
        </w:rPr>
        <w:t xml:space="preserve"> </w:t>
      </w:r>
      <w:r w:rsidR="00C36FAE" w:rsidRPr="00C36FAE">
        <w:rPr>
          <w:rFonts w:ascii="Times New Roman" w:hAnsi="Times New Roman"/>
          <w:color w:val="000000" w:themeColor="text1"/>
          <w:sz w:val="24"/>
          <w:szCs w:val="24"/>
        </w:rPr>
        <w:t>individuali</w:t>
      </w:r>
      <w:r w:rsidR="00C36FAE">
        <w:rPr>
          <w:rFonts w:ascii="Times New Roman" w:hAnsi="Times New Roman"/>
          <w:color w:val="000000" w:themeColor="text1"/>
          <w:sz w:val="24"/>
          <w:szCs w:val="24"/>
        </w:rPr>
        <w:t>o</w:t>
      </w:r>
      <w:r w:rsidR="00C36FAE" w:rsidRPr="00C36FAE">
        <w:rPr>
          <w:rFonts w:ascii="Times New Roman" w:hAnsi="Times New Roman"/>
          <w:color w:val="000000" w:themeColor="text1"/>
          <w:sz w:val="24"/>
          <w:szCs w:val="24"/>
        </w:rPr>
        <w:t>s konsultacij</w:t>
      </w:r>
      <w:r w:rsidR="00C36FAE">
        <w:rPr>
          <w:rFonts w:ascii="Times New Roman" w:hAnsi="Times New Roman"/>
          <w:color w:val="000000" w:themeColor="text1"/>
          <w:sz w:val="24"/>
          <w:szCs w:val="24"/>
        </w:rPr>
        <w:t>o</w:t>
      </w:r>
      <w:r w:rsidR="00C36FAE" w:rsidRPr="00C36FAE">
        <w:rPr>
          <w:rFonts w:ascii="Times New Roman" w:hAnsi="Times New Roman"/>
          <w:color w:val="000000" w:themeColor="text1"/>
          <w:sz w:val="24"/>
          <w:szCs w:val="24"/>
        </w:rPr>
        <w:t>s</w:t>
      </w:r>
      <w:r w:rsidR="00C36FAE">
        <w:rPr>
          <w:rFonts w:ascii="Times New Roman" w:hAnsi="Times New Roman"/>
          <w:color w:val="000000" w:themeColor="text1"/>
          <w:sz w:val="24"/>
          <w:szCs w:val="24"/>
        </w:rPr>
        <w:t xml:space="preserve"> gyventojams</w:t>
      </w:r>
      <w:r w:rsidR="005C7A28">
        <w:rPr>
          <w:rFonts w:ascii="Times New Roman" w:hAnsi="Times New Roman"/>
          <w:color w:val="000000" w:themeColor="text1"/>
          <w:sz w:val="24"/>
          <w:szCs w:val="24"/>
        </w:rPr>
        <w:t>. A</w:t>
      </w:r>
      <w:r w:rsidR="00C36FAE">
        <w:rPr>
          <w:rFonts w:ascii="Times New Roman" w:hAnsi="Times New Roman"/>
          <w:color w:val="000000" w:themeColor="text1"/>
          <w:sz w:val="24"/>
          <w:szCs w:val="24"/>
        </w:rPr>
        <w:t>smenys</w:t>
      </w:r>
      <w:r w:rsidR="00037988" w:rsidRPr="00C36FAE">
        <w:rPr>
          <w:rFonts w:ascii="Times New Roman" w:hAnsi="Times New Roman"/>
          <w:color w:val="000000" w:themeColor="text1"/>
          <w:sz w:val="24"/>
          <w:szCs w:val="24"/>
        </w:rPr>
        <w:t xml:space="preserve"> tur</w:t>
      </w:r>
      <w:r w:rsidR="00C36FAE">
        <w:rPr>
          <w:rFonts w:ascii="Times New Roman" w:hAnsi="Times New Roman"/>
          <w:color w:val="000000" w:themeColor="text1"/>
          <w:sz w:val="24"/>
          <w:szCs w:val="24"/>
        </w:rPr>
        <w:t>ėjo</w:t>
      </w:r>
      <w:r w:rsidR="00037988" w:rsidRPr="00C36FAE">
        <w:rPr>
          <w:rFonts w:ascii="Times New Roman" w:hAnsi="Times New Roman"/>
          <w:color w:val="000000" w:themeColor="text1"/>
          <w:sz w:val="24"/>
          <w:szCs w:val="24"/>
        </w:rPr>
        <w:t xml:space="preserve"> galimybę bendrauti, išsakyti savo problemas, rasti jų sprendimus, gauti patarimą ir palaikymą</w:t>
      </w:r>
      <w:r w:rsidR="00C36FAE">
        <w:rPr>
          <w:rFonts w:ascii="Times New Roman" w:hAnsi="Times New Roman"/>
          <w:color w:val="000000" w:themeColor="text1"/>
          <w:sz w:val="24"/>
          <w:szCs w:val="24"/>
        </w:rPr>
        <w:t xml:space="preserve">, vyko ir motyvaciniai pokalbiai psichoaktyvių medžiagų vartojimo tema. </w:t>
      </w:r>
    </w:p>
    <w:p w14:paraId="53613E5D" w14:textId="0A8EE5DB" w:rsidR="00E02F28" w:rsidRPr="00C36FAE" w:rsidRDefault="00C522C4" w:rsidP="009D5B39">
      <w:pPr>
        <w:pStyle w:val="Sraopastraipa"/>
        <w:numPr>
          <w:ilvl w:val="0"/>
          <w:numId w:val="14"/>
        </w:numPr>
        <w:spacing w:after="0"/>
        <w:ind w:left="567" w:hanging="14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b</w:t>
      </w:r>
      <w:r w:rsidR="00E02F28">
        <w:rPr>
          <w:rFonts w:ascii="Times New Roman" w:hAnsi="Times New Roman"/>
          <w:color w:val="000000" w:themeColor="text1"/>
          <w:sz w:val="24"/>
          <w:szCs w:val="24"/>
        </w:rPr>
        <w:t xml:space="preserve">endravimo grupėje asmenys dalinosi mintimis, buvo ugdomas pozityvus bendravimas. </w:t>
      </w:r>
    </w:p>
    <w:p w14:paraId="76D3C6D3" w14:textId="55541663" w:rsidR="00A3675E" w:rsidRPr="00A3675E" w:rsidRDefault="00A3675E" w:rsidP="00C36FAE">
      <w:pPr>
        <w:pStyle w:val="Sraopastraipa"/>
        <w:numPr>
          <w:ilvl w:val="0"/>
          <w:numId w:val="14"/>
        </w:numPr>
        <w:tabs>
          <w:tab w:val="left" w:pos="567"/>
        </w:tabs>
        <w:spacing w:after="0"/>
        <w:ind w:left="567" w:hanging="14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 </w:t>
      </w:r>
      <w:r w:rsidR="00037988" w:rsidRPr="00C36FAE">
        <w:rPr>
          <w:rFonts w:ascii="Times New Roman" w:hAnsi="Times New Roman"/>
          <w:color w:val="000000" w:themeColor="text1"/>
          <w:sz w:val="24"/>
          <w:szCs w:val="24"/>
        </w:rPr>
        <w:t>fizinio aktyvumo palaikymo</w:t>
      </w:r>
      <w:r w:rsidR="005C7A28">
        <w:rPr>
          <w:rFonts w:ascii="Times New Roman" w:hAnsi="Times New Roman"/>
          <w:color w:val="000000" w:themeColor="text1"/>
          <w:sz w:val="24"/>
          <w:szCs w:val="24"/>
        </w:rPr>
        <w:t xml:space="preserve"> ir skatinimo užimtumo veiklos metu asmenys</w:t>
      </w:r>
      <w:r w:rsidR="00C36FAE">
        <w:rPr>
          <w:rFonts w:ascii="Times New Roman" w:hAnsi="Times New Roman"/>
          <w:color w:val="000000" w:themeColor="text1"/>
          <w:sz w:val="24"/>
          <w:szCs w:val="24"/>
        </w:rPr>
        <w:t xml:space="preserve"> </w:t>
      </w:r>
      <w:r w:rsidR="00C36FAE" w:rsidRPr="00C36FAE">
        <w:rPr>
          <w:rFonts w:ascii="Times New Roman" w:hAnsi="Times New Roman"/>
          <w:color w:val="000000" w:themeColor="text1"/>
          <w:sz w:val="24"/>
          <w:szCs w:val="24"/>
        </w:rPr>
        <w:t>važiav</w:t>
      </w:r>
      <w:r w:rsidR="005C7A28">
        <w:rPr>
          <w:rFonts w:ascii="Times New Roman" w:hAnsi="Times New Roman"/>
          <w:color w:val="000000" w:themeColor="text1"/>
          <w:sz w:val="24"/>
          <w:szCs w:val="24"/>
        </w:rPr>
        <w:t>o</w:t>
      </w:r>
      <w:r w:rsidR="00C36FAE" w:rsidRPr="00C36FAE">
        <w:rPr>
          <w:rFonts w:ascii="Times New Roman" w:hAnsi="Times New Roman"/>
          <w:color w:val="000000" w:themeColor="text1"/>
          <w:sz w:val="24"/>
          <w:szCs w:val="24"/>
        </w:rPr>
        <w:t xml:space="preserve"> dviračiais, sporta</w:t>
      </w:r>
      <w:r w:rsidR="00E02F28">
        <w:rPr>
          <w:rFonts w:ascii="Times New Roman" w:hAnsi="Times New Roman"/>
          <w:color w:val="000000" w:themeColor="text1"/>
          <w:sz w:val="24"/>
          <w:szCs w:val="24"/>
        </w:rPr>
        <w:t>vo</w:t>
      </w:r>
      <w:r w:rsidR="00C36FAE" w:rsidRPr="00C36FAE">
        <w:rPr>
          <w:rFonts w:ascii="Times New Roman" w:hAnsi="Times New Roman"/>
          <w:color w:val="000000" w:themeColor="text1"/>
          <w:sz w:val="24"/>
          <w:szCs w:val="24"/>
        </w:rPr>
        <w:t xml:space="preserve"> parke ant lauko treniruoklių</w:t>
      </w:r>
      <w:r w:rsidR="00E02F28">
        <w:rPr>
          <w:rFonts w:ascii="Times New Roman" w:hAnsi="Times New Roman"/>
          <w:color w:val="000000" w:themeColor="text1"/>
          <w:sz w:val="24"/>
          <w:szCs w:val="24"/>
        </w:rPr>
        <w:t xml:space="preserve">, ėjo pasivaikščioti prie jūros ir pan. </w:t>
      </w:r>
    </w:p>
    <w:p w14:paraId="2823A343" w14:textId="7525E7FC" w:rsidR="00A3675E" w:rsidRPr="00A3675E" w:rsidRDefault="00A3675E" w:rsidP="00C36FAE">
      <w:pPr>
        <w:pStyle w:val="Sraopastraipa"/>
        <w:numPr>
          <w:ilvl w:val="0"/>
          <w:numId w:val="14"/>
        </w:numPr>
        <w:tabs>
          <w:tab w:val="left" w:pos="567"/>
        </w:tabs>
        <w:spacing w:after="0"/>
        <w:ind w:left="567" w:hanging="14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 </w:t>
      </w:r>
      <w:r w:rsidR="00E02F28">
        <w:rPr>
          <w:rFonts w:ascii="Times New Roman" w:hAnsi="Times New Roman"/>
          <w:color w:val="000000" w:themeColor="text1"/>
          <w:sz w:val="24"/>
          <w:szCs w:val="24"/>
        </w:rPr>
        <w:t xml:space="preserve">Kasdienių ir </w:t>
      </w:r>
      <w:r w:rsidR="00593B6A" w:rsidRPr="00C36FAE">
        <w:rPr>
          <w:rFonts w:ascii="Times New Roman" w:hAnsi="Times New Roman"/>
          <w:color w:val="000000" w:themeColor="text1"/>
          <w:sz w:val="24"/>
          <w:szCs w:val="24"/>
        </w:rPr>
        <w:t>darbinių įgūdžių grupėje asmenys prižiūrėjo kiemo teritoriją, bendro naudojimo patalpas bei gyvenamąsias patalpas.</w:t>
      </w:r>
    </w:p>
    <w:p w14:paraId="4F6F76A4" w14:textId="4BB07AE9" w:rsidR="00593B6A" w:rsidRPr="00E02F28" w:rsidRDefault="00A3675E" w:rsidP="00E02F28">
      <w:pPr>
        <w:pStyle w:val="Sraopastraipa"/>
        <w:numPr>
          <w:ilvl w:val="0"/>
          <w:numId w:val="14"/>
        </w:numPr>
        <w:tabs>
          <w:tab w:val="left" w:pos="567"/>
        </w:tabs>
        <w:spacing w:after="0"/>
        <w:ind w:left="567" w:hanging="14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 savišvietos užimtumo grupėje asmenys skaitė knygas, jas aptarė, nagrinėjo įvairias temas.</w:t>
      </w:r>
      <w:r w:rsidR="00E02F28">
        <w:rPr>
          <w:rFonts w:ascii="Times New Roman" w:hAnsi="Times New Roman"/>
          <w:color w:val="000000" w:themeColor="text1"/>
          <w:sz w:val="24"/>
          <w:szCs w:val="24"/>
        </w:rPr>
        <w:t xml:space="preserve"> B</w:t>
      </w:r>
      <w:r w:rsidR="00593B6A" w:rsidRPr="00E02F28">
        <w:rPr>
          <w:rFonts w:ascii="Times New Roman" w:hAnsi="Times New Roman"/>
          <w:color w:val="000000" w:themeColor="text1"/>
          <w:sz w:val="24"/>
          <w:szCs w:val="24"/>
        </w:rPr>
        <w:t xml:space="preserve">endradarbiaujant su Klaipėdos miesto gyventojais, į Nakvynės namus buvo atvežta knygų, kad paslaugų gavėjai laisvalaikio metu turėtų galimybę skaityti. </w:t>
      </w:r>
    </w:p>
    <w:p w14:paraId="02274D72" w14:textId="77777777" w:rsidR="00593B6A" w:rsidRPr="00B16232" w:rsidRDefault="00593B6A" w:rsidP="00593B6A">
      <w:pPr>
        <w:tabs>
          <w:tab w:val="left" w:pos="426"/>
          <w:tab w:val="left" w:pos="567"/>
        </w:tabs>
        <w:spacing w:after="0"/>
        <w:jc w:val="both"/>
        <w:rPr>
          <w:rFonts w:ascii="Times New Roman" w:eastAsia="Times New Roman" w:hAnsi="Times New Roman"/>
          <w:color w:val="000000" w:themeColor="text1"/>
          <w:sz w:val="24"/>
          <w:szCs w:val="24"/>
          <w:lang w:eastAsia="lt-LT"/>
        </w:rPr>
      </w:pPr>
      <w:r w:rsidRPr="00B16232">
        <w:rPr>
          <w:rFonts w:ascii="Times New Roman" w:eastAsia="Times New Roman" w:hAnsi="Times New Roman"/>
          <w:color w:val="000000" w:themeColor="text1"/>
          <w:sz w:val="24"/>
          <w:szCs w:val="24"/>
          <w:lang w:eastAsia="lt-LT"/>
        </w:rPr>
        <w:tab/>
      </w:r>
    </w:p>
    <w:p w14:paraId="38D2B60D" w14:textId="77777777" w:rsidR="00593B6A" w:rsidRPr="00037988" w:rsidRDefault="00593B6A" w:rsidP="00593B6A">
      <w:pPr>
        <w:tabs>
          <w:tab w:val="left" w:pos="426"/>
          <w:tab w:val="left" w:pos="567"/>
        </w:tabs>
        <w:spacing w:after="0"/>
        <w:jc w:val="both"/>
        <w:rPr>
          <w:rFonts w:ascii="Times New Roman" w:eastAsia="Times New Roman" w:hAnsi="Times New Roman"/>
          <w:b/>
          <w:color w:val="000000" w:themeColor="text1"/>
          <w:sz w:val="24"/>
          <w:szCs w:val="24"/>
          <w:lang w:eastAsia="lt-LT"/>
        </w:rPr>
      </w:pPr>
      <w:r w:rsidRPr="00037988">
        <w:rPr>
          <w:rFonts w:ascii="Times New Roman" w:eastAsia="Times New Roman" w:hAnsi="Times New Roman"/>
          <w:b/>
          <w:color w:val="000000" w:themeColor="text1"/>
          <w:sz w:val="24"/>
          <w:szCs w:val="24"/>
          <w:lang w:eastAsia="lt-LT"/>
        </w:rPr>
        <w:t>Sociokultūrinės paslaugos.</w:t>
      </w:r>
    </w:p>
    <w:p w14:paraId="3FC24BDB" w14:textId="01DE64E6" w:rsidR="00C37191" w:rsidRPr="00C37191" w:rsidRDefault="00593B6A" w:rsidP="00C37191">
      <w:pPr>
        <w:tabs>
          <w:tab w:val="left" w:pos="567"/>
        </w:tabs>
        <w:spacing w:after="0"/>
        <w:ind w:right="-1"/>
        <w:jc w:val="both"/>
        <w:rPr>
          <w:rFonts w:ascii="Times New Roman" w:eastAsia="Times New Roman" w:hAnsi="Times New Roman"/>
          <w:color w:val="000000"/>
          <w:sz w:val="24"/>
          <w:szCs w:val="24"/>
          <w:lang w:eastAsia="lt-LT"/>
        </w:rPr>
      </w:pPr>
      <w:r w:rsidRPr="00037988">
        <w:rPr>
          <w:rFonts w:ascii="Times New Roman" w:hAnsi="Times New Roman"/>
          <w:color w:val="000000" w:themeColor="text1"/>
          <w:sz w:val="24"/>
          <w:szCs w:val="24"/>
        </w:rPr>
        <w:tab/>
        <w:t>202</w:t>
      </w:r>
      <w:r w:rsidR="00420248" w:rsidRPr="00037988">
        <w:rPr>
          <w:rFonts w:ascii="Times New Roman" w:hAnsi="Times New Roman"/>
          <w:color w:val="000000" w:themeColor="text1"/>
          <w:sz w:val="24"/>
          <w:szCs w:val="24"/>
        </w:rPr>
        <w:t>1</w:t>
      </w:r>
      <w:r w:rsidRPr="00037988">
        <w:rPr>
          <w:rFonts w:ascii="Times New Roman" w:hAnsi="Times New Roman"/>
          <w:color w:val="000000" w:themeColor="text1"/>
          <w:sz w:val="24"/>
          <w:szCs w:val="24"/>
        </w:rPr>
        <w:t xml:space="preserve"> m. buvo organizuot</w:t>
      </w:r>
      <w:r w:rsidR="00420248" w:rsidRPr="00037988">
        <w:rPr>
          <w:rFonts w:ascii="Times New Roman" w:hAnsi="Times New Roman"/>
          <w:color w:val="000000" w:themeColor="text1"/>
          <w:sz w:val="24"/>
          <w:szCs w:val="24"/>
        </w:rPr>
        <w:t>a</w:t>
      </w:r>
      <w:r w:rsidRPr="00037988">
        <w:rPr>
          <w:rFonts w:ascii="Times New Roman" w:hAnsi="Times New Roman"/>
          <w:color w:val="000000" w:themeColor="text1"/>
          <w:sz w:val="24"/>
          <w:szCs w:val="24"/>
        </w:rPr>
        <w:t xml:space="preserve"> ir suteikt</w:t>
      </w:r>
      <w:r w:rsidR="00420248" w:rsidRPr="00037988">
        <w:rPr>
          <w:rFonts w:ascii="Times New Roman" w:hAnsi="Times New Roman"/>
          <w:color w:val="000000" w:themeColor="text1"/>
          <w:sz w:val="24"/>
          <w:szCs w:val="24"/>
        </w:rPr>
        <w:t>a</w:t>
      </w:r>
      <w:r w:rsidRPr="00037988">
        <w:rPr>
          <w:rFonts w:ascii="Times New Roman" w:hAnsi="Times New Roman"/>
          <w:color w:val="000000" w:themeColor="text1"/>
          <w:sz w:val="24"/>
          <w:szCs w:val="24"/>
        </w:rPr>
        <w:t xml:space="preserve"> </w:t>
      </w:r>
      <w:r w:rsidR="00420248" w:rsidRPr="00037988">
        <w:rPr>
          <w:rFonts w:ascii="Times New Roman" w:hAnsi="Times New Roman"/>
          <w:b/>
          <w:bCs/>
          <w:color w:val="000000" w:themeColor="text1"/>
          <w:sz w:val="24"/>
          <w:szCs w:val="24"/>
        </w:rPr>
        <w:t>21</w:t>
      </w:r>
      <w:r w:rsidRPr="00037988">
        <w:rPr>
          <w:rFonts w:ascii="Times New Roman" w:hAnsi="Times New Roman"/>
          <w:color w:val="000000" w:themeColor="text1"/>
          <w:sz w:val="24"/>
          <w:szCs w:val="24"/>
        </w:rPr>
        <w:t xml:space="preserve"> sociokultūrinė paslaug</w:t>
      </w:r>
      <w:r w:rsidR="00420248" w:rsidRPr="00037988">
        <w:rPr>
          <w:rFonts w:ascii="Times New Roman" w:hAnsi="Times New Roman"/>
          <w:color w:val="000000" w:themeColor="text1"/>
          <w:sz w:val="24"/>
          <w:szCs w:val="24"/>
        </w:rPr>
        <w:t>a</w:t>
      </w:r>
      <w:r w:rsidRPr="00037988">
        <w:rPr>
          <w:rFonts w:ascii="Times New Roman" w:hAnsi="Times New Roman"/>
          <w:color w:val="000000" w:themeColor="text1"/>
          <w:sz w:val="24"/>
          <w:szCs w:val="24"/>
        </w:rPr>
        <w:t>.</w:t>
      </w:r>
      <w:r w:rsidR="00037988">
        <w:rPr>
          <w:rFonts w:ascii="Times New Roman" w:hAnsi="Times New Roman"/>
          <w:color w:val="000000" w:themeColor="text1"/>
          <w:sz w:val="24"/>
          <w:szCs w:val="24"/>
        </w:rPr>
        <w:t xml:space="preserve"> </w:t>
      </w:r>
      <w:r w:rsidRPr="00037988">
        <w:rPr>
          <w:rFonts w:ascii="Times New Roman" w:hAnsi="Times New Roman"/>
          <w:color w:val="000000" w:themeColor="text1"/>
          <w:sz w:val="24"/>
          <w:szCs w:val="24"/>
        </w:rPr>
        <w:t xml:space="preserve">Sociokultūrinės paslaugos buvo suteiktos </w:t>
      </w:r>
      <w:r w:rsidR="00E86DC8" w:rsidRPr="00037988">
        <w:rPr>
          <w:rFonts w:ascii="Times New Roman" w:hAnsi="Times New Roman"/>
          <w:b/>
          <w:bCs/>
          <w:color w:val="000000" w:themeColor="text1"/>
          <w:sz w:val="24"/>
          <w:szCs w:val="24"/>
        </w:rPr>
        <w:t>265</w:t>
      </w:r>
      <w:r w:rsidRPr="00037988">
        <w:rPr>
          <w:rFonts w:ascii="Times New Roman" w:hAnsi="Times New Roman"/>
          <w:b/>
          <w:bCs/>
          <w:color w:val="000000" w:themeColor="text1"/>
          <w:sz w:val="24"/>
          <w:szCs w:val="24"/>
        </w:rPr>
        <w:t xml:space="preserve"> kart</w:t>
      </w:r>
      <w:r w:rsidR="00E86DC8" w:rsidRPr="00037988">
        <w:rPr>
          <w:rFonts w:ascii="Times New Roman" w:hAnsi="Times New Roman"/>
          <w:b/>
          <w:bCs/>
          <w:color w:val="000000" w:themeColor="text1"/>
          <w:sz w:val="24"/>
          <w:szCs w:val="24"/>
        </w:rPr>
        <w:t>us</w:t>
      </w:r>
      <w:r w:rsidRPr="00037988">
        <w:rPr>
          <w:rFonts w:ascii="Times New Roman" w:hAnsi="Times New Roman"/>
          <w:color w:val="000000" w:themeColor="text1"/>
          <w:sz w:val="24"/>
          <w:szCs w:val="24"/>
        </w:rPr>
        <w:t xml:space="preserve">, jas gavo </w:t>
      </w:r>
      <w:r w:rsidR="00E86DC8" w:rsidRPr="00037988">
        <w:rPr>
          <w:rFonts w:ascii="Times New Roman" w:hAnsi="Times New Roman"/>
          <w:b/>
          <w:bCs/>
          <w:color w:val="000000" w:themeColor="text1"/>
          <w:sz w:val="24"/>
          <w:szCs w:val="24"/>
        </w:rPr>
        <w:t>143</w:t>
      </w:r>
      <w:r w:rsidRPr="00037988">
        <w:rPr>
          <w:rFonts w:ascii="Times New Roman" w:hAnsi="Times New Roman"/>
          <w:color w:val="000000" w:themeColor="text1"/>
          <w:sz w:val="24"/>
          <w:szCs w:val="24"/>
        </w:rPr>
        <w:t xml:space="preserve"> </w:t>
      </w:r>
      <w:r w:rsidRPr="00037988">
        <w:rPr>
          <w:rFonts w:ascii="Times New Roman" w:hAnsi="Times New Roman"/>
          <w:b/>
          <w:bCs/>
          <w:color w:val="000000" w:themeColor="text1"/>
          <w:sz w:val="24"/>
          <w:szCs w:val="24"/>
        </w:rPr>
        <w:t>asmenys</w:t>
      </w:r>
      <w:r w:rsidRPr="00037988">
        <w:rPr>
          <w:rFonts w:ascii="Times New Roman" w:hAnsi="Times New Roman"/>
          <w:color w:val="000000" w:themeColor="text1"/>
          <w:sz w:val="24"/>
          <w:szCs w:val="24"/>
        </w:rPr>
        <w:t xml:space="preserve">. </w:t>
      </w:r>
      <w:r w:rsidR="00C37191" w:rsidRPr="00C37191">
        <w:rPr>
          <w:rFonts w:ascii="Times New Roman" w:hAnsi="Times New Roman"/>
          <w:sz w:val="24"/>
          <w:szCs w:val="24"/>
        </w:rPr>
        <w:t xml:space="preserve">2021 m., dėl COVID-19 pandemijos paskelbto karantino ir ekstremalios situacijos Lietuvoje, sociokultūrinių renginių Nakvynės namuose vyko mažiau nei ne pandemijos laikotarpiu, tačiau žymiai daugiau nei 2020 m. (2020 m. vyko 8 renginiai). Jie buvo vykdomi pagal galimybes ir atsižvelgiant į pateiktas rekomendacijas, užtikrinant tarpusavio atstumo, ribojant dalyvaujančių asmenų skaičių, veiklas vykdant lauke bei ribojant veiklų laiką. </w:t>
      </w:r>
      <w:r w:rsidR="003F01D9" w:rsidRPr="00037988">
        <w:rPr>
          <w:rFonts w:ascii="Times New Roman" w:hAnsi="Times New Roman"/>
          <w:color w:val="000000" w:themeColor="text1"/>
          <w:sz w:val="24"/>
          <w:szCs w:val="24"/>
        </w:rPr>
        <w:t>Gyventojai noriai ir aktyviai dalyvavo sociokultūrinėse veiklose.</w:t>
      </w:r>
    </w:p>
    <w:p w14:paraId="53544125" w14:textId="3DEF0A19" w:rsidR="003C20B4" w:rsidRPr="003477A8" w:rsidRDefault="00593B6A" w:rsidP="003477A8">
      <w:pPr>
        <w:tabs>
          <w:tab w:val="left" w:pos="567"/>
        </w:tabs>
        <w:spacing w:after="0"/>
        <w:jc w:val="both"/>
        <w:rPr>
          <w:rFonts w:ascii="Times New Roman" w:hAnsi="Times New Roman"/>
          <w:color w:val="000000" w:themeColor="text1"/>
          <w:sz w:val="24"/>
          <w:szCs w:val="24"/>
        </w:rPr>
      </w:pPr>
      <w:r w:rsidRPr="00037988">
        <w:rPr>
          <w:rFonts w:ascii="Times New Roman" w:hAnsi="Times New Roman"/>
          <w:color w:val="000000" w:themeColor="text1"/>
          <w:sz w:val="24"/>
          <w:szCs w:val="24"/>
        </w:rPr>
        <w:tab/>
        <w:t>202</w:t>
      </w:r>
      <w:r w:rsidR="00E86DC8" w:rsidRPr="00037988">
        <w:rPr>
          <w:rFonts w:ascii="Times New Roman" w:hAnsi="Times New Roman"/>
          <w:color w:val="000000" w:themeColor="text1"/>
          <w:sz w:val="24"/>
          <w:szCs w:val="24"/>
        </w:rPr>
        <w:t>1</w:t>
      </w:r>
      <w:r w:rsidRPr="00037988">
        <w:rPr>
          <w:rFonts w:ascii="Times New Roman" w:hAnsi="Times New Roman"/>
          <w:color w:val="000000" w:themeColor="text1"/>
          <w:sz w:val="24"/>
          <w:szCs w:val="24"/>
        </w:rPr>
        <w:t xml:space="preserve"> m. vykdytos sociokultūrinės veiklos: </w:t>
      </w:r>
      <w:r w:rsidR="00E86DC8" w:rsidRPr="00037988">
        <w:rPr>
          <w:rFonts w:ascii="Times New Roman" w:hAnsi="Times New Roman"/>
          <w:color w:val="000000" w:themeColor="text1"/>
          <w:sz w:val="24"/>
          <w:szCs w:val="24"/>
        </w:rPr>
        <w:t>Valentino viktorina; Pasiruošimas Užgavėnių šventei; Užgavėnių šventė; Lietuvos valstybės atkūrimo dienos minėjimas/Užgavėnių šventės minėjimas; Meditacinė išvyka prie jūros; Tarptautinė moters diena; Švaros diena sutinkant Šv. Velykas; Pasiruošimas Šv. Velykų šventei; Šv. Velykų šventė; Poezijos pavasaris ; Išvyka į Japonišką sodą</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Išvyka į Pajūrio regioninį parką</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Sporto diena – dviračių žygis į Smiltynę</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Išvyka į Baltų mitologijos parką</w:t>
      </w:r>
      <w:r w:rsidR="00525D08" w:rsidRPr="00037988">
        <w:rPr>
          <w:rFonts w:ascii="Times New Roman" w:hAnsi="Times New Roman"/>
          <w:color w:val="000000" w:themeColor="text1"/>
          <w:sz w:val="24"/>
          <w:szCs w:val="24"/>
        </w:rPr>
        <w:t>; s</w:t>
      </w:r>
      <w:r w:rsidR="00E86DC8" w:rsidRPr="00037988">
        <w:rPr>
          <w:rFonts w:ascii="Times New Roman" w:hAnsi="Times New Roman"/>
          <w:color w:val="000000" w:themeColor="text1"/>
          <w:sz w:val="24"/>
          <w:szCs w:val="24"/>
        </w:rPr>
        <w:t>porto diena – išvyka prie „Olandų kepurės“</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Derliaus šventė</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Moliūgų-žibintų skaptavimo šventė</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Advento vainikų dirbtuvės</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Kino teatro vakaras</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Kalėdinis renginys</w:t>
      </w:r>
      <w:r w:rsidR="00525D08" w:rsidRPr="00037988">
        <w:rPr>
          <w:rFonts w:ascii="Times New Roman" w:hAnsi="Times New Roman"/>
          <w:color w:val="000000" w:themeColor="text1"/>
          <w:sz w:val="24"/>
          <w:szCs w:val="24"/>
        </w:rPr>
        <w:t xml:space="preserve">; </w:t>
      </w:r>
      <w:r w:rsidR="00E86DC8" w:rsidRPr="00037988">
        <w:rPr>
          <w:rFonts w:ascii="Times New Roman" w:hAnsi="Times New Roman"/>
          <w:color w:val="000000" w:themeColor="text1"/>
          <w:sz w:val="24"/>
          <w:szCs w:val="24"/>
        </w:rPr>
        <w:t>Metų aptarimas. Naujųjų metų popietė.</w:t>
      </w:r>
    </w:p>
    <w:p w14:paraId="4B7B1ABE" w14:textId="77777777" w:rsidR="003C20B4" w:rsidRDefault="003C20B4" w:rsidP="00632F90">
      <w:pPr>
        <w:spacing w:after="0"/>
        <w:ind w:right="68"/>
        <w:jc w:val="both"/>
        <w:rPr>
          <w:rFonts w:ascii="Times New Roman" w:eastAsia="Times New Roman" w:hAnsi="Times New Roman"/>
          <w:b/>
          <w:sz w:val="24"/>
          <w:szCs w:val="24"/>
          <w:lang w:eastAsia="lt-LT"/>
        </w:rPr>
      </w:pPr>
    </w:p>
    <w:p w14:paraId="2E3C2FE6" w14:textId="6253FF6E" w:rsidR="00632F90" w:rsidRPr="00632F90" w:rsidRDefault="00632F90" w:rsidP="00632F90">
      <w:pPr>
        <w:spacing w:after="0"/>
        <w:ind w:right="68"/>
        <w:jc w:val="both"/>
      </w:pPr>
      <w:r w:rsidRPr="00632F90">
        <w:rPr>
          <w:rFonts w:ascii="Times New Roman" w:eastAsia="Times New Roman" w:hAnsi="Times New Roman"/>
          <w:b/>
          <w:sz w:val="24"/>
          <w:szCs w:val="24"/>
          <w:lang w:eastAsia="lt-LT"/>
        </w:rPr>
        <w:t xml:space="preserve">II. Laikino </w:t>
      </w:r>
      <w:proofErr w:type="spellStart"/>
      <w:r w:rsidRPr="00632F90">
        <w:rPr>
          <w:rFonts w:ascii="Times New Roman" w:eastAsia="Times New Roman" w:hAnsi="Times New Roman"/>
          <w:b/>
          <w:sz w:val="24"/>
          <w:szCs w:val="24"/>
          <w:lang w:eastAsia="lt-LT"/>
        </w:rPr>
        <w:t>apnakvindinimo</w:t>
      </w:r>
      <w:proofErr w:type="spellEnd"/>
      <w:r w:rsidRPr="00632F90">
        <w:rPr>
          <w:rFonts w:ascii="Times New Roman" w:eastAsia="Times New Roman" w:hAnsi="Times New Roman"/>
          <w:b/>
          <w:sz w:val="24"/>
          <w:szCs w:val="24"/>
          <w:lang w:eastAsia="lt-LT"/>
        </w:rPr>
        <w:t xml:space="preserve"> ir saugios nakvynės paslaugos teikimo statistiniai duomenys ir vykdomos veiklos.</w:t>
      </w:r>
    </w:p>
    <w:p w14:paraId="560643F3" w14:textId="77777777" w:rsidR="00632F90" w:rsidRPr="00632F90" w:rsidRDefault="00632F90" w:rsidP="00632F90">
      <w:pPr>
        <w:spacing w:after="0"/>
        <w:ind w:firstLine="550"/>
        <w:jc w:val="both"/>
        <w:rPr>
          <w:rFonts w:ascii="Times New Roman" w:hAnsi="Times New Roman"/>
          <w:sz w:val="24"/>
          <w:szCs w:val="24"/>
        </w:rPr>
      </w:pPr>
    </w:p>
    <w:p w14:paraId="4969A05C" w14:textId="6CB31E1B" w:rsidR="00632F90" w:rsidRPr="00632F90" w:rsidRDefault="00632F90" w:rsidP="00632F90">
      <w:pPr>
        <w:tabs>
          <w:tab w:val="left" w:pos="1080"/>
        </w:tabs>
        <w:spacing w:after="0"/>
        <w:jc w:val="both"/>
        <w:rPr>
          <w:rFonts w:ascii="Times New Roman" w:hAnsi="Times New Roman"/>
          <w:bCs/>
          <w:sz w:val="24"/>
          <w:szCs w:val="24"/>
        </w:rPr>
      </w:pPr>
      <w:r w:rsidRPr="00632F90">
        <w:rPr>
          <w:rFonts w:ascii="Times New Roman" w:hAnsi="Times New Roman"/>
          <w:bCs/>
          <w:sz w:val="24"/>
          <w:szCs w:val="24"/>
        </w:rPr>
        <w:t xml:space="preserve">2021 m. </w:t>
      </w:r>
      <w:r w:rsidR="00454E44">
        <w:rPr>
          <w:rFonts w:ascii="Times New Roman" w:hAnsi="Times New Roman"/>
          <w:bCs/>
          <w:sz w:val="24"/>
          <w:szCs w:val="24"/>
        </w:rPr>
        <w:t>l</w:t>
      </w:r>
      <w:r w:rsidRPr="00632F90">
        <w:rPr>
          <w:rFonts w:ascii="Times New Roman" w:hAnsi="Times New Roman"/>
          <w:bCs/>
          <w:sz w:val="24"/>
          <w:szCs w:val="24"/>
        </w:rPr>
        <w:t xml:space="preserve">aikino </w:t>
      </w:r>
      <w:proofErr w:type="spellStart"/>
      <w:r w:rsidRPr="00632F90">
        <w:rPr>
          <w:rFonts w:ascii="Times New Roman" w:hAnsi="Times New Roman"/>
          <w:bCs/>
          <w:sz w:val="24"/>
          <w:szCs w:val="24"/>
        </w:rPr>
        <w:t>apnakvindinimo</w:t>
      </w:r>
      <w:proofErr w:type="spellEnd"/>
      <w:r w:rsidRPr="00632F90">
        <w:rPr>
          <w:rFonts w:ascii="Times New Roman" w:hAnsi="Times New Roman"/>
          <w:bCs/>
          <w:sz w:val="24"/>
          <w:szCs w:val="24"/>
        </w:rPr>
        <w:t xml:space="preserve"> ir saugios nakvynės paslauga iš viso suteikta </w:t>
      </w:r>
      <w:r w:rsidRPr="00632F90">
        <w:rPr>
          <w:rFonts w:ascii="Times New Roman" w:hAnsi="Times New Roman"/>
          <w:b/>
          <w:bCs/>
          <w:sz w:val="24"/>
          <w:szCs w:val="24"/>
        </w:rPr>
        <w:t>237</w:t>
      </w:r>
      <w:r w:rsidRPr="00632F90">
        <w:rPr>
          <w:rFonts w:ascii="Times New Roman" w:hAnsi="Times New Roman"/>
          <w:bCs/>
          <w:sz w:val="24"/>
          <w:szCs w:val="24"/>
        </w:rPr>
        <w:t xml:space="preserve"> </w:t>
      </w:r>
      <w:r w:rsidRPr="00632F90">
        <w:rPr>
          <w:rFonts w:ascii="Times New Roman" w:hAnsi="Times New Roman"/>
          <w:b/>
          <w:sz w:val="24"/>
          <w:szCs w:val="24"/>
        </w:rPr>
        <w:t xml:space="preserve">asmenims </w:t>
      </w:r>
      <w:r w:rsidRPr="00632F90">
        <w:rPr>
          <w:rFonts w:ascii="Times New Roman" w:hAnsi="Times New Roman"/>
          <w:bCs/>
          <w:sz w:val="24"/>
          <w:szCs w:val="24"/>
        </w:rPr>
        <w:t>(2020 m. 273 asmenims), iš jų:</w:t>
      </w:r>
    </w:p>
    <w:p w14:paraId="7439D684" w14:textId="6E0A78E8" w:rsidR="00632F90" w:rsidRPr="00632F90" w:rsidRDefault="00632F90" w:rsidP="00632F90">
      <w:pPr>
        <w:numPr>
          <w:ilvl w:val="0"/>
          <w:numId w:val="9"/>
        </w:numPr>
        <w:tabs>
          <w:tab w:val="left" w:pos="1080"/>
        </w:tabs>
        <w:spacing w:after="0"/>
        <w:jc w:val="both"/>
        <w:textAlignment w:val="auto"/>
        <w:rPr>
          <w:rFonts w:ascii="Times New Roman" w:eastAsia="Times New Roman" w:hAnsi="Times New Roman"/>
          <w:bCs/>
          <w:sz w:val="24"/>
          <w:szCs w:val="24"/>
          <w:lang w:eastAsia="lt-LT"/>
        </w:rPr>
      </w:pPr>
      <w:r w:rsidRPr="00632F90">
        <w:rPr>
          <w:rFonts w:ascii="Times New Roman" w:eastAsia="Times New Roman" w:hAnsi="Times New Roman"/>
          <w:sz w:val="24"/>
          <w:szCs w:val="24"/>
          <w:lang w:eastAsia="lt-LT"/>
        </w:rPr>
        <w:t xml:space="preserve">Laikino </w:t>
      </w:r>
      <w:proofErr w:type="spellStart"/>
      <w:r w:rsidRPr="00632F90">
        <w:rPr>
          <w:rFonts w:ascii="Times New Roman" w:eastAsia="Times New Roman" w:hAnsi="Times New Roman"/>
          <w:sz w:val="24"/>
          <w:szCs w:val="24"/>
          <w:lang w:eastAsia="lt-LT"/>
        </w:rPr>
        <w:t>apnakvindinimo</w:t>
      </w:r>
      <w:proofErr w:type="spellEnd"/>
      <w:r w:rsidRPr="00632F90">
        <w:rPr>
          <w:rFonts w:ascii="Times New Roman" w:eastAsia="Times New Roman" w:hAnsi="Times New Roman"/>
          <w:sz w:val="24"/>
          <w:szCs w:val="24"/>
          <w:lang w:eastAsia="lt-LT"/>
        </w:rPr>
        <w:t xml:space="preserve"> paslauga (toliau- LAP) suteikta</w:t>
      </w:r>
      <w:r w:rsidRPr="00632F90">
        <w:rPr>
          <w:rFonts w:ascii="Times New Roman" w:eastAsia="Times New Roman" w:hAnsi="Times New Roman"/>
          <w:b/>
          <w:sz w:val="24"/>
          <w:szCs w:val="24"/>
          <w:lang w:eastAsia="lt-LT"/>
        </w:rPr>
        <w:t xml:space="preserve"> 227 asmenims: 188 vyrams ir 39 moterims</w:t>
      </w:r>
      <w:r w:rsidRPr="00632F90">
        <w:rPr>
          <w:rFonts w:ascii="Times New Roman" w:eastAsia="Times New Roman" w:hAnsi="Times New Roman"/>
          <w:sz w:val="24"/>
          <w:szCs w:val="24"/>
          <w:lang w:eastAsia="lt-LT"/>
        </w:rPr>
        <w:t xml:space="preserve">. </w:t>
      </w:r>
      <w:r w:rsidRPr="00632F90">
        <w:rPr>
          <w:rFonts w:ascii="Times New Roman" w:eastAsia="Times New Roman" w:hAnsi="Times New Roman"/>
          <w:color w:val="000000"/>
          <w:sz w:val="24"/>
          <w:szCs w:val="24"/>
          <w:lang w:eastAsia="lt-LT"/>
        </w:rPr>
        <w:t>Pastebėta, kad</w:t>
      </w:r>
      <w:r w:rsidRPr="00632F90">
        <w:rPr>
          <w:rFonts w:ascii="Times New Roman" w:eastAsia="Times New Roman" w:hAnsi="Times New Roman"/>
          <w:sz w:val="24"/>
          <w:szCs w:val="24"/>
          <w:lang w:eastAsia="lt-LT"/>
        </w:rPr>
        <w:t xml:space="preserve"> sumažėjo klientų skaičius</w:t>
      </w:r>
      <w:r w:rsidR="00C7047D">
        <w:rPr>
          <w:rFonts w:ascii="Times New Roman" w:eastAsia="Times New Roman" w:hAnsi="Times New Roman"/>
          <w:sz w:val="24"/>
          <w:szCs w:val="24"/>
          <w:lang w:eastAsia="lt-LT"/>
        </w:rPr>
        <w:t xml:space="preserve"> </w:t>
      </w:r>
      <w:r w:rsidR="00C7047D" w:rsidRPr="00632F90">
        <w:rPr>
          <w:rFonts w:ascii="Times New Roman" w:eastAsia="Times New Roman" w:hAnsi="Times New Roman"/>
          <w:sz w:val="24"/>
          <w:szCs w:val="24"/>
          <w:lang w:eastAsia="lt-LT"/>
        </w:rPr>
        <w:t>(2020 m. 264 asmenų: 232 vyrų, 32 moterų)</w:t>
      </w:r>
      <w:r w:rsidRPr="00632F90">
        <w:rPr>
          <w:rFonts w:ascii="Times New Roman" w:eastAsia="Times New Roman" w:hAnsi="Times New Roman"/>
          <w:sz w:val="24"/>
          <w:szCs w:val="24"/>
          <w:lang w:eastAsia="lt-LT"/>
        </w:rPr>
        <w:t xml:space="preserve">. 2021 m. </w:t>
      </w:r>
      <w:r w:rsidRPr="00632F90">
        <w:rPr>
          <w:rFonts w:ascii="Times New Roman" w:eastAsia="Times New Roman" w:hAnsi="Times New Roman"/>
          <w:color w:val="000000"/>
          <w:sz w:val="24"/>
          <w:szCs w:val="24"/>
          <w:lang w:eastAsia="lt-LT"/>
        </w:rPr>
        <w:t>LAP dažniau naudojosi vyrai, o moterų gavusių LAP skaičius, lyginant su 2020 m. (32 moterų), pad</w:t>
      </w:r>
      <w:r w:rsidR="00C7047D">
        <w:rPr>
          <w:rFonts w:ascii="Times New Roman" w:eastAsia="Times New Roman" w:hAnsi="Times New Roman"/>
          <w:color w:val="000000"/>
          <w:sz w:val="24"/>
          <w:szCs w:val="24"/>
          <w:lang w:eastAsia="lt-LT"/>
        </w:rPr>
        <w:t>idėjo</w:t>
      </w:r>
      <w:r w:rsidRPr="00632F90">
        <w:rPr>
          <w:rFonts w:ascii="Times New Roman" w:eastAsia="Times New Roman" w:hAnsi="Times New Roman"/>
          <w:color w:val="000000"/>
          <w:sz w:val="24"/>
          <w:szCs w:val="24"/>
          <w:lang w:eastAsia="lt-LT"/>
        </w:rPr>
        <w:t>.</w:t>
      </w:r>
    </w:p>
    <w:p w14:paraId="69E771C6" w14:textId="77777777" w:rsidR="00632F90" w:rsidRPr="00632F90" w:rsidRDefault="00632F90" w:rsidP="00632F90">
      <w:pPr>
        <w:numPr>
          <w:ilvl w:val="0"/>
          <w:numId w:val="9"/>
        </w:numPr>
        <w:tabs>
          <w:tab w:val="left" w:pos="1080"/>
        </w:tabs>
        <w:spacing w:after="0"/>
        <w:jc w:val="both"/>
        <w:textAlignment w:val="auto"/>
        <w:rPr>
          <w:rFonts w:ascii="Times New Roman" w:eastAsia="Times New Roman" w:hAnsi="Times New Roman"/>
          <w:bCs/>
          <w:sz w:val="24"/>
          <w:szCs w:val="24"/>
          <w:lang w:eastAsia="lt-LT"/>
        </w:rPr>
      </w:pPr>
      <w:r w:rsidRPr="00632F90">
        <w:rPr>
          <w:rFonts w:ascii="Times New Roman" w:eastAsia="Times New Roman" w:hAnsi="Times New Roman"/>
          <w:bCs/>
          <w:sz w:val="24"/>
          <w:szCs w:val="24"/>
          <w:lang w:eastAsia="lt-LT"/>
        </w:rPr>
        <w:lastRenderedPageBreak/>
        <w:t xml:space="preserve">Saugios nakvynės paslauga (neblaiviems asmenims) suteikta </w:t>
      </w:r>
      <w:r w:rsidRPr="00632F90">
        <w:rPr>
          <w:rFonts w:ascii="Times New Roman" w:eastAsia="Times New Roman" w:hAnsi="Times New Roman"/>
          <w:b/>
          <w:sz w:val="24"/>
          <w:szCs w:val="24"/>
          <w:lang w:eastAsia="lt-LT"/>
        </w:rPr>
        <w:t xml:space="preserve">25 asmenims </w:t>
      </w:r>
      <w:r w:rsidRPr="00632F90">
        <w:rPr>
          <w:rFonts w:ascii="Times New Roman" w:eastAsia="Times New Roman" w:hAnsi="Times New Roman"/>
          <w:bCs/>
          <w:sz w:val="24"/>
          <w:szCs w:val="24"/>
          <w:lang w:eastAsia="lt-LT"/>
        </w:rPr>
        <w:t xml:space="preserve">(23 vyrams ir 2 moterims), </w:t>
      </w:r>
      <w:r w:rsidRPr="00632F90">
        <w:rPr>
          <w:rFonts w:ascii="Times New Roman" w:eastAsia="Times New Roman" w:hAnsi="Times New Roman"/>
          <w:sz w:val="24"/>
          <w:szCs w:val="24"/>
          <w:lang w:eastAsia="lt-LT"/>
        </w:rPr>
        <w:t xml:space="preserve">28 kartus. Pastebėta, kad padaugėjo saugios nakvynės klientų skaičius (2020 m. 9 asmenys). </w:t>
      </w:r>
    </w:p>
    <w:p w14:paraId="6F04A174" w14:textId="304989CE" w:rsidR="00632F90" w:rsidRPr="00632F90" w:rsidRDefault="00632F90" w:rsidP="00632F90">
      <w:pPr>
        <w:tabs>
          <w:tab w:val="left" w:pos="1080"/>
        </w:tabs>
        <w:spacing w:after="0"/>
        <w:jc w:val="both"/>
        <w:rPr>
          <w:rFonts w:ascii="Times New Roman" w:hAnsi="Times New Roman"/>
          <w:sz w:val="24"/>
          <w:szCs w:val="24"/>
        </w:rPr>
      </w:pPr>
      <w:r w:rsidRPr="00632F90">
        <w:rPr>
          <w:rFonts w:ascii="Times New Roman" w:eastAsia="Times New Roman" w:hAnsi="Times New Roman"/>
          <w:color w:val="000000" w:themeColor="text1"/>
          <w:sz w:val="24"/>
          <w:szCs w:val="24"/>
          <w:lang w:eastAsia="lt-LT"/>
        </w:rPr>
        <w:t xml:space="preserve">LAP buvo suteikti </w:t>
      </w:r>
      <w:r w:rsidRPr="00632F90">
        <w:rPr>
          <w:rFonts w:ascii="Times New Roman" w:hAnsi="Times New Roman"/>
          <w:color w:val="000000" w:themeColor="text1"/>
          <w:sz w:val="24"/>
          <w:szCs w:val="24"/>
        </w:rPr>
        <w:t>13485 lovadieniai/</w:t>
      </w:r>
      <w:r w:rsidRPr="00632F90">
        <w:rPr>
          <w:rFonts w:ascii="Times New Roman" w:eastAsia="Times New Roman" w:hAnsi="Times New Roman"/>
          <w:color w:val="000000" w:themeColor="text1"/>
          <w:sz w:val="24"/>
          <w:szCs w:val="24"/>
          <w:lang w:eastAsia="lt-LT"/>
        </w:rPr>
        <w:t>kartai</w:t>
      </w:r>
      <w:r w:rsidRPr="00632F90">
        <w:rPr>
          <w:rFonts w:ascii="Times New Roman" w:hAnsi="Times New Roman"/>
          <w:sz w:val="24"/>
          <w:szCs w:val="24"/>
        </w:rPr>
        <w:t xml:space="preserve"> (2020 m. – 13745 lovadieniai/kartai). </w:t>
      </w:r>
    </w:p>
    <w:p w14:paraId="1FB2C7E5" w14:textId="1CE4E8EA" w:rsidR="00632F90" w:rsidRPr="00632F90" w:rsidRDefault="00632F90" w:rsidP="00632F90">
      <w:pPr>
        <w:tabs>
          <w:tab w:val="left" w:pos="1080"/>
        </w:tabs>
        <w:spacing w:after="0"/>
        <w:jc w:val="both"/>
        <w:rPr>
          <w:rFonts w:ascii="Times New Roman" w:hAnsi="Times New Roman"/>
          <w:bCs/>
          <w:sz w:val="24"/>
          <w:szCs w:val="24"/>
        </w:rPr>
      </w:pPr>
      <w:r w:rsidRPr="00632F90">
        <w:rPr>
          <w:rFonts w:ascii="Times New Roman" w:hAnsi="Times New Roman"/>
          <w:sz w:val="24"/>
          <w:szCs w:val="24"/>
        </w:rPr>
        <w:t xml:space="preserve">Dažniausiai laikino </w:t>
      </w:r>
      <w:proofErr w:type="spellStart"/>
      <w:r w:rsidRPr="00632F90">
        <w:rPr>
          <w:rFonts w:ascii="Times New Roman" w:hAnsi="Times New Roman"/>
          <w:sz w:val="24"/>
          <w:szCs w:val="24"/>
        </w:rPr>
        <w:t>apnakvindinimo</w:t>
      </w:r>
      <w:proofErr w:type="spellEnd"/>
      <w:r w:rsidRPr="00632F90">
        <w:rPr>
          <w:rFonts w:ascii="Times New Roman" w:hAnsi="Times New Roman"/>
          <w:sz w:val="24"/>
          <w:szCs w:val="24"/>
        </w:rPr>
        <w:t xml:space="preserve"> paslauga asmenys naudojasi ilgiau nei tris paras (žr. </w:t>
      </w:r>
      <w:r w:rsidR="00C21241">
        <w:rPr>
          <w:rFonts w:ascii="Times New Roman" w:hAnsi="Times New Roman"/>
          <w:sz w:val="24"/>
          <w:szCs w:val="24"/>
        </w:rPr>
        <w:t>3</w:t>
      </w:r>
      <w:r w:rsidRPr="00632F90">
        <w:rPr>
          <w:rFonts w:ascii="Times New Roman" w:hAnsi="Times New Roman"/>
          <w:sz w:val="24"/>
          <w:szCs w:val="24"/>
        </w:rPr>
        <w:t xml:space="preserve"> lentelę).</w:t>
      </w:r>
      <w:r w:rsidRPr="00632F90">
        <w:rPr>
          <w:rFonts w:ascii="Times New Roman" w:hAnsi="Times New Roman"/>
          <w:b/>
          <w:sz w:val="24"/>
          <w:szCs w:val="24"/>
        </w:rPr>
        <w:t xml:space="preserve"> </w:t>
      </w:r>
    </w:p>
    <w:p w14:paraId="28AB4D45" w14:textId="77777777" w:rsidR="00632F90" w:rsidRPr="00632F90" w:rsidRDefault="00632F90" w:rsidP="00632F90">
      <w:pPr>
        <w:tabs>
          <w:tab w:val="left" w:pos="1080"/>
        </w:tabs>
        <w:spacing w:after="0"/>
        <w:jc w:val="both"/>
        <w:rPr>
          <w:rFonts w:ascii="Times New Roman" w:hAnsi="Times New Roman"/>
          <w:bCs/>
          <w:sz w:val="24"/>
          <w:szCs w:val="24"/>
        </w:rPr>
      </w:pPr>
    </w:p>
    <w:p w14:paraId="4EC028EE" w14:textId="6EFAC5D6" w:rsidR="00632F90" w:rsidRPr="00632F90" w:rsidRDefault="00632F90" w:rsidP="00632F90">
      <w:pPr>
        <w:tabs>
          <w:tab w:val="left" w:pos="1080"/>
        </w:tabs>
        <w:jc w:val="both"/>
        <w:rPr>
          <w:rFonts w:ascii="Times New Roman" w:hAnsi="Times New Roman"/>
          <w:bCs/>
          <w:sz w:val="24"/>
          <w:szCs w:val="24"/>
        </w:rPr>
      </w:pPr>
      <w:r w:rsidRPr="00632F90">
        <w:rPr>
          <w:rFonts w:ascii="Times New Roman" w:hAnsi="Times New Roman"/>
          <w:b/>
          <w:sz w:val="24"/>
          <w:szCs w:val="24"/>
        </w:rPr>
        <w:t xml:space="preserve"> </w:t>
      </w:r>
      <w:r w:rsidR="00C21241">
        <w:rPr>
          <w:rFonts w:ascii="Times New Roman" w:hAnsi="Times New Roman"/>
          <w:sz w:val="24"/>
          <w:szCs w:val="24"/>
        </w:rPr>
        <w:t>3</w:t>
      </w:r>
      <w:r w:rsidRPr="00632F90">
        <w:rPr>
          <w:rFonts w:ascii="Times New Roman" w:hAnsi="Times New Roman"/>
          <w:sz w:val="24"/>
          <w:szCs w:val="24"/>
        </w:rPr>
        <w:t xml:space="preserve"> lentelė. </w:t>
      </w:r>
      <w:r w:rsidRPr="00632F90">
        <w:rPr>
          <w:rFonts w:ascii="Times New Roman" w:hAnsi="Times New Roman"/>
          <w:b/>
          <w:sz w:val="24"/>
          <w:szCs w:val="24"/>
        </w:rPr>
        <w:t xml:space="preserve">Laikino </w:t>
      </w:r>
      <w:proofErr w:type="spellStart"/>
      <w:r w:rsidRPr="00632F90">
        <w:rPr>
          <w:rFonts w:ascii="Times New Roman" w:hAnsi="Times New Roman"/>
          <w:b/>
          <w:sz w:val="24"/>
          <w:szCs w:val="24"/>
        </w:rPr>
        <w:t>apnakvindinimo</w:t>
      </w:r>
      <w:proofErr w:type="spellEnd"/>
      <w:r w:rsidRPr="00632F90">
        <w:rPr>
          <w:rFonts w:ascii="Times New Roman" w:hAnsi="Times New Roman"/>
          <w:b/>
          <w:sz w:val="24"/>
          <w:szCs w:val="24"/>
        </w:rPr>
        <w:t xml:space="preserve"> gavėjų pasiskirstymas.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957"/>
        <w:gridCol w:w="710"/>
        <w:gridCol w:w="990"/>
      </w:tblGrid>
      <w:tr w:rsidR="00632F90" w:rsidRPr="00632F90" w14:paraId="1A87BB01" w14:textId="77777777" w:rsidTr="00CF0926">
        <w:tc>
          <w:tcPr>
            <w:tcW w:w="7054" w:type="dxa"/>
            <w:tcBorders>
              <w:top w:val="single" w:sz="4" w:space="0" w:color="auto"/>
              <w:left w:val="single" w:sz="4" w:space="0" w:color="auto"/>
              <w:bottom w:val="single" w:sz="4" w:space="0" w:color="auto"/>
              <w:right w:val="single" w:sz="4" w:space="0" w:color="auto"/>
            </w:tcBorders>
            <w:hideMark/>
          </w:tcPr>
          <w:p w14:paraId="3CEF1CA3" w14:textId="77777777" w:rsidR="00632F90" w:rsidRPr="00632F90" w:rsidRDefault="00632F90" w:rsidP="00632F90">
            <w:pPr>
              <w:tabs>
                <w:tab w:val="left" w:pos="4155"/>
              </w:tabs>
              <w:spacing w:after="0" w:line="256" w:lineRule="auto"/>
              <w:jc w:val="both"/>
              <w:rPr>
                <w:rFonts w:ascii="Times New Roman" w:hAnsi="Times New Roman"/>
                <w:sz w:val="24"/>
                <w:szCs w:val="24"/>
                <w:lang w:val="en-US"/>
              </w:rPr>
            </w:pPr>
            <w:proofErr w:type="spellStart"/>
            <w:r w:rsidRPr="00632F90">
              <w:rPr>
                <w:rFonts w:ascii="Times New Roman" w:hAnsi="Times New Roman"/>
                <w:sz w:val="24"/>
                <w:szCs w:val="24"/>
                <w:lang w:val="en-US"/>
              </w:rPr>
              <w:t>Asmenys</w:t>
            </w:r>
            <w:proofErr w:type="spellEnd"/>
            <w:r w:rsidRPr="00632F90">
              <w:rPr>
                <w:rFonts w:ascii="Times New Roman" w:hAnsi="Times New Roman"/>
                <w:sz w:val="24"/>
                <w:szCs w:val="24"/>
                <w:lang w:val="en-US"/>
              </w:rPr>
              <w:t>:</w:t>
            </w:r>
          </w:p>
        </w:tc>
        <w:tc>
          <w:tcPr>
            <w:tcW w:w="957" w:type="dxa"/>
            <w:tcBorders>
              <w:top w:val="single" w:sz="4" w:space="0" w:color="auto"/>
              <w:left w:val="single" w:sz="4" w:space="0" w:color="auto"/>
              <w:bottom w:val="single" w:sz="4" w:space="0" w:color="auto"/>
              <w:right w:val="single" w:sz="4" w:space="0" w:color="auto"/>
            </w:tcBorders>
            <w:hideMark/>
          </w:tcPr>
          <w:p w14:paraId="3C2A5B74"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proofErr w:type="spellStart"/>
            <w:r w:rsidRPr="00632F90">
              <w:rPr>
                <w:rFonts w:ascii="Times New Roman" w:hAnsi="Times New Roman"/>
                <w:sz w:val="24"/>
                <w:szCs w:val="24"/>
                <w:lang w:val="en-US"/>
              </w:rPr>
              <w:t>Iš</w:t>
            </w:r>
            <w:proofErr w:type="spellEnd"/>
            <w:r w:rsidRPr="00632F90">
              <w:rPr>
                <w:rFonts w:ascii="Times New Roman" w:hAnsi="Times New Roman"/>
                <w:sz w:val="24"/>
                <w:szCs w:val="24"/>
                <w:lang w:val="en-US"/>
              </w:rPr>
              <w:t xml:space="preserve"> </w:t>
            </w:r>
            <w:proofErr w:type="spellStart"/>
            <w:r w:rsidRPr="00632F90">
              <w:rPr>
                <w:rFonts w:ascii="Times New Roman" w:hAnsi="Times New Roman"/>
                <w:sz w:val="24"/>
                <w:szCs w:val="24"/>
                <w:lang w:val="en-US"/>
              </w:rPr>
              <w:t>viso</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0033A7F"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proofErr w:type="spellStart"/>
            <w:r w:rsidRPr="00632F90">
              <w:rPr>
                <w:rFonts w:ascii="Times New Roman" w:hAnsi="Times New Roman"/>
                <w:sz w:val="24"/>
                <w:szCs w:val="24"/>
                <w:lang w:val="en-US"/>
              </w:rPr>
              <w:t>vyrai</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56E7ED4E"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proofErr w:type="spellStart"/>
            <w:r w:rsidRPr="00632F90">
              <w:rPr>
                <w:rFonts w:ascii="Times New Roman" w:hAnsi="Times New Roman"/>
                <w:sz w:val="24"/>
                <w:szCs w:val="24"/>
                <w:lang w:val="en-US"/>
              </w:rPr>
              <w:t>moterys</w:t>
            </w:r>
            <w:proofErr w:type="spellEnd"/>
          </w:p>
        </w:tc>
      </w:tr>
      <w:tr w:rsidR="00632F90" w:rsidRPr="00632F90" w14:paraId="4D602DEA" w14:textId="77777777" w:rsidTr="00CF0926">
        <w:tc>
          <w:tcPr>
            <w:tcW w:w="7054" w:type="dxa"/>
            <w:tcBorders>
              <w:top w:val="single" w:sz="4" w:space="0" w:color="auto"/>
              <w:left w:val="single" w:sz="4" w:space="0" w:color="auto"/>
              <w:bottom w:val="single" w:sz="4" w:space="0" w:color="auto"/>
              <w:right w:val="single" w:sz="4" w:space="0" w:color="auto"/>
            </w:tcBorders>
            <w:hideMark/>
          </w:tcPr>
          <w:p w14:paraId="641DDDE4" w14:textId="77777777" w:rsidR="00632F90" w:rsidRPr="00632F90" w:rsidRDefault="00632F90" w:rsidP="00632F90">
            <w:pPr>
              <w:tabs>
                <w:tab w:val="left" w:pos="4155"/>
              </w:tabs>
              <w:spacing w:after="0" w:line="256" w:lineRule="auto"/>
              <w:jc w:val="both"/>
              <w:rPr>
                <w:rFonts w:ascii="Times New Roman" w:hAnsi="Times New Roman"/>
                <w:sz w:val="24"/>
                <w:szCs w:val="24"/>
                <w:lang w:val="en-US"/>
              </w:rPr>
            </w:pPr>
            <w:proofErr w:type="spellStart"/>
            <w:r w:rsidRPr="00632F90">
              <w:rPr>
                <w:rFonts w:ascii="Times New Roman" w:hAnsi="Times New Roman"/>
                <w:sz w:val="24"/>
                <w:szCs w:val="24"/>
                <w:lang w:val="en-US"/>
              </w:rPr>
              <w:t>Paslauga</w:t>
            </w:r>
            <w:proofErr w:type="spellEnd"/>
            <w:r w:rsidRPr="00632F90">
              <w:rPr>
                <w:rFonts w:ascii="Times New Roman" w:hAnsi="Times New Roman"/>
                <w:sz w:val="24"/>
                <w:szCs w:val="24"/>
                <w:lang w:val="en-US"/>
              </w:rPr>
              <w:t xml:space="preserve"> </w:t>
            </w:r>
            <w:proofErr w:type="spellStart"/>
            <w:r w:rsidRPr="00632F90">
              <w:rPr>
                <w:rFonts w:ascii="Times New Roman" w:hAnsi="Times New Roman"/>
                <w:sz w:val="24"/>
                <w:szCs w:val="24"/>
                <w:lang w:val="en-US"/>
              </w:rPr>
              <w:t>naudojosi</w:t>
            </w:r>
            <w:proofErr w:type="spellEnd"/>
            <w:r w:rsidRPr="00632F90">
              <w:rPr>
                <w:rFonts w:ascii="Times New Roman" w:hAnsi="Times New Roman"/>
                <w:sz w:val="24"/>
                <w:szCs w:val="24"/>
                <w:lang w:val="en-US"/>
              </w:rPr>
              <w:t xml:space="preserve"> </w:t>
            </w:r>
            <w:proofErr w:type="spellStart"/>
            <w:r w:rsidRPr="00632F90">
              <w:rPr>
                <w:rFonts w:ascii="Times New Roman" w:hAnsi="Times New Roman"/>
                <w:sz w:val="24"/>
                <w:szCs w:val="24"/>
                <w:lang w:val="en-US"/>
              </w:rPr>
              <w:t>iki</w:t>
            </w:r>
            <w:proofErr w:type="spellEnd"/>
            <w:r w:rsidRPr="00632F90">
              <w:rPr>
                <w:rFonts w:ascii="Times New Roman" w:hAnsi="Times New Roman"/>
                <w:sz w:val="24"/>
                <w:szCs w:val="24"/>
                <w:lang w:val="en-US"/>
              </w:rPr>
              <w:t xml:space="preserve"> 3 </w:t>
            </w:r>
            <w:proofErr w:type="spellStart"/>
            <w:r w:rsidRPr="00632F90">
              <w:rPr>
                <w:rFonts w:ascii="Times New Roman" w:hAnsi="Times New Roman"/>
                <w:sz w:val="24"/>
                <w:szCs w:val="24"/>
                <w:lang w:val="en-US"/>
              </w:rPr>
              <w:t>parų</w:t>
            </w:r>
            <w:proofErr w:type="spellEnd"/>
            <w:r w:rsidRPr="00632F90">
              <w:rPr>
                <w:rFonts w:ascii="Times New Roman" w:hAnsi="Times New Roman"/>
                <w:sz w:val="24"/>
                <w:szCs w:val="24"/>
                <w:lang w:val="en-US"/>
              </w:rPr>
              <w:t>;</w:t>
            </w:r>
          </w:p>
        </w:tc>
        <w:tc>
          <w:tcPr>
            <w:tcW w:w="957" w:type="dxa"/>
            <w:tcBorders>
              <w:top w:val="single" w:sz="4" w:space="0" w:color="auto"/>
              <w:left w:val="single" w:sz="4" w:space="0" w:color="auto"/>
              <w:bottom w:val="single" w:sz="4" w:space="0" w:color="auto"/>
              <w:right w:val="single" w:sz="4" w:space="0" w:color="auto"/>
            </w:tcBorders>
            <w:hideMark/>
          </w:tcPr>
          <w:p w14:paraId="68D66D6F" w14:textId="77777777" w:rsidR="00632F90" w:rsidRPr="00632F90" w:rsidRDefault="00632F90" w:rsidP="00632F90">
            <w:pPr>
              <w:tabs>
                <w:tab w:val="left" w:pos="4155"/>
              </w:tabs>
              <w:spacing w:after="0" w:line="256" w:lineRule="auto"/>
              <w:jc w:val="center"/>
              <w:rPr>
                <w:rFonts w:ascii="Times New Roman" w:hAnsi="Times New Roman"/>
                <w:b/>
                <w:bCs/>
                <w:sz w:val="24"/>
                <w:szCs w:val="24"/>
                <w:lang w:val="en-US"/>
              </w:rPr>
            </w:pPr>
            <w:r w:rsidRPr="00632F90">
              <w:rPr>
                <w:rFonts w:ascii="Times New Roman" w:hAnsi="Times New Roman"/>
                <w:b/>
                <w:bCs/>
                <w:sz w:val="24"/>
                <w:szCs w:val="24"/>
                <w:lang w:val="en-US"/>
              </w:rPr>
              <w:t>63</w:t>
            </w:r>
          </w:p>
        </w:tc>
        <w:tc>
          <w:tcPr>
            <w:tcW w:w="710" w:type="dxa"/>
            <w:tcBorders>
              <w:top w:val="single" w:sz="4" w:space="0" w:color="auto"/>
              <w:left w:val="single" w:sz="4" w:space="0" w:color="auto"/>
              <w:bottom w:val="single" w:sz="4" w:space="0" w:color="auto"/>
              <w:right w:val="single" w:sz="4" w:space="0" w:color="auto"/>
            </w:tcBorders>
            <w:hideMark/>
          </w:tcPr>
          <w:p w14:paraId="053133F6"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r w:rsidRPr="00632F90">
              <w:rPr>
                <w:rFonts w:ascii="Times New Roman" w:hAnsi="Times New Roman"/>
                <w:sz w:val="24"/>
                <w:szCs w:val="24"/>
                <w:lang w:val="en-US"/>
              </w:rPr>
              <w:t>49</w:t>
            </w:r>
          </w:p>
        </w:tc>
        <w:tc>
          <w:tcPr>
            <w:tcW w:w="990" w:type="dxa"/>
            <w:tcBorders>
              <w:top w:val="single" w:sz="4" w:space="0" w:color="auto"/>
              <w:left w:val="single" w:sz="4" w:space="0" w:color="auto"/>
              <w:bottom w:val="single" w:sz="4" w:space="0" w:color="auto"/>
              <w:right w:val="single" w:sz="4" w:space="0" w:color="auto"/>
            </w:tcBorders>
            <w:hideMark/>
          </w:tcPr>
          <w:p w14:paraId="4BA328C7"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r w:rsidRPr="00632F90">
              <w:rPr>
                <w:rFonts w:ascii="Times New Roman" w:hAnsi="Times New Roman"/>
                <w:sz w:val="24"/>
                <w:szCs w:val="24"/>
                <w:lang w:val="en-US"/>
              </w:rPr>
              <w:t>14</w:t>
            </w:r>
          </w:p>
        </w:tc>
      </w:tr>
      <w:tr w:rsidR="00632F90" w:rsidRPr="00632F90" w14:paraId="1A3932E7" w14:textId="77777777" w:rsidTr="00CF0926">
        <w:tc>
          <w:tcPr>
            <w:tcW w:w="7054" w:type="dxa"/>
            <w:tcBorders>
              <w:top w:val="single" w:sz="4" w:space="0" w:color="auto"/>
              <w:left w:val="single" w:sz="4" w:space="0" w:color="auto"/>
              <w:bottom w:val="single" w:sz="4" w:space="0" w:color="auto"/>
              <w:right w:val="single" w:sz="4" w:space="0" w:color="auto"/>
            </w:tcBorders>
            <w:hideMark/>
          </w:tcPr>
          <w:p w14:paraId="7DCE38C1" w14:textId="77777777" w:rsidR="00632F90" w:rsidRPr="00632F90" w:rsidRDefault="00632F90" w:rsidP="00632F90">
            <w:pPr>
              <w:tabs>
                <w:tab w:val="left" w:pos="4155"/>
              </w:tabs>
              <w:spacing w:after="0" w:line="256" w:lineRule="auto"/>
              <w:jc w:val="both"/>
              <w:rPr>
                <w:rFonts w:ascii="Times New Roman" w:hAnsi="Times New Roman"/>
                <w:sz w:val="24"/>
                <w:szCs w:val="24"/>
                <w:lang w:val="en-US"/>
              </w:rPr>
            </w:pPr>
            <w:proofErr w:type="spellStart"/>
            <w:r w:rsidRPr="00632F90">
              <w:rPr>
                <w:rFonts w:ascii="Times New Roman" w:hAnsi="Times New Roman"/>
                <w:sz w:val="24"/>
                <w:szCs w:val="24"/>
                <w:lang w:val="en-US"/>
              </w:rPr>
              <w:t>Paslauga</w:t>
            </w:r>
            <w:proofErr w:type="spellEnd"/>
            <w:r w:rsidRPr="00632F90">
              <w:rPr>
                <w:rFonts w:ascii="Times New Roman" w:hAnsi="Times New Roman"/>
                <w:sz w:val="24"/>
                <w:szCs w:val="24"/>
                <w:lang w:val="en-US"/>
              </w:rPr>
              <w:t xml:space="preserve"> </w:t>
            </w:r>
            <w:proofErr w:type="spellStart"/>
            <w:r w:rsidRPr="00632F90">
              <w:rPr>
                <w:rFonts w:ascii="Times New Roman" w:hAnsi="Times New Roman"/>
                <w:sz w:val="24"/>
                <w:szCs w:val="24"/>
                <w:lang w:val="en-US"/>
              </w:rPr>
              <w:t>naudojosi</w:t>
            </w:r>
            <w:proofErr w:type="spellEnd"/>
            <w:r w:rsidRPr="00632F90">
              <w:rPr>
                <w:rFonts w:ascii="Times New Roman" w:hAnsi="Times New Roman"/>
                <w:sz w:val="24"/>
                <w:szCs w:val="24"/>
                <w:lang w:val="en-US"/>
              </w:rPr>
              <w:t xml:space="preserve"> 3 paras </w:t>
            </w:r>
            <w:proofErr w:type="spellStart"/>
            <w:r w:rsidRPr="00632F90">
              <w:rPr>
                <w:rFonts w:ascii="Times New Roman" w:hAnsi="Times New Roman"/>
                <w:sz w:val="24"/>
                <w:szCs w:val="24"/>
                <w:lang w:val="en-US"/>
              </w:rPr>
              <w:t>ir</w:t>
            </w:r>
            <w:proofErr w:type="spellEnd"/>
            <w:r w:rsidRPr="00632F90">
              <w:rPr>
                <w:rFonts w:ascii="Times New Roman" w:hAnsi="Times New Roman"/>
                <w:sz w:val="24"/>
                <w:szCs w:val="24"/>
                <w:lang w:val="en-US"/>
              </w:rPr>
              <w:t xml:space="preserve"> </w:t>
            </w:r>
            <w:proofErr w:type="spellStart"/>
            <w:r w:rsidRPr="00632F90">
              <w:rPr>
                <w:rFonts w:ascii="Times New Roman" w:hAnsi="Times New Roman"/>
                <w:sz w:val="24"/>
                <w:szCs w:val="24"/>
                <w:lang w:val="en-US"/>
              </w:rPr>
              <w:t>ilgiau</w:t>
            </w:r>
            <w:proofErr w:type="spellEnd"/>
            <w:r w:rsidRPr="00632F90">
              <w:rPr>
                <w:rFonts w:ascii="Times New Roman" w:hAnsi="Times New Roman"/>
                <w:sz w:val="24"/>
                <w:szCs w:val="24"/>
                <w:lang w:val="en-US"/>
              </w:rPr>
              <w:t>;</w:t>
            </w:r>
          </w:p>
        </w:tc>
        <w:tc>
          <w:tcPr>
            <w:tcW w:w="957" w:type="dxa"/>
            <w:tcBorders>
              <w:top w:val="single" w:sz="4" w:space="0" w:color="auto"/>
              <w:left w:val="single" w:sz="4" w:space="0" w:color="auto"/>
              <w:bottom w:val="single" w:sz="4" w:space="0" w:color="auto"/>
              <w:right w:val="single" w:sz="4" w:space="0" w:color="auto"/>
            </w:tcBorders>
            <w:hideMark/>
          </w:tcPr>
          <w:p w14:paraId="6B6440A4" w14:textId="77777777" w:rsidR="00632F90" w:rsidRPr="00632F90" w:rsidRDefault="00632F90" w:rsidP="00632F90">
            <w:pPr>
              <w:tabs>
                <w:tab w:val="left" w:pos="4155"/>
              </w:tabs>
              <w:spacing w:after="0" w:line="256" w:lineRule="auto"/>
              <w:jc w:val="center"/>
              <w:rPr>
                <w:rFonts w:ascii="Times New Roman" w:hAnsi="Times New Roman"/>
                <w:b/>
                <w:bCs/>
                <w:sz w:val="24"/>
                <w:szCs w:val="24"/>
                <w:lang w:val="en-US"/>
              </w:rPr>
            </w:pPr>
            <w:r w:rsidRPr="00632F90">
              <w:rPr>
                <w:rFonts w:ascii="Times New Roman" w:hAnsi="Times New Roman"/>
                <w:b/>
                <w:bCs/>
                <w:sz w:val="24"/>
                <w:szCs w:val="24"/>
                <w:lang w:val="en-US"/>
              </w:rPr>
              <w:t>164</w:t>
            </w:r>
          </w:p>
        </w:tc>
        <w:tc>
          <w:tcPr>
            <w:tcW w:w="710" w:type="dxa"/>
            <w:tcBorders>
              <w:top w:val="single" w:sz="4" w:space="0" w:color="auto"/>
              <w:left w:val="single" w:sz="4" w:space="0" w:color="auto"/>
              <w:bottom w:val="single" w:sz="4" w:space="0" w:color="auto"/>
              <w:right w:val="single" w:sz="4" w:space="0" w:color="auto"/>
            </w:tcBorders>
            <w:hideMark/>
          </w:tcPr>
          <w:p w14:paraId="0010CF97"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r w:rsidRPr="00632F90">
              <w:rPr>
                <w:rFonts w:ascii="Times New Roman" w:hAnsi="Times New Roman"/>
                <w:sz w:val="24"/>
                <w:szCs w:val="24"/>
                <w:lang w:val="en-US"/>
              </w:rPr>
              <w:t>139</w:t>
            </w:r>
          </w:p>
        </w:tc>
        <w:tc>
          <w:tcPr>
            <w:tcW w:w="990" w:type="dxa"/>
            <w:tcBorders>
              <w:top w:val="single" w:sz="4" w:space="0" w:color="auto"/>
              <w:left w:val="single" w:sz="4" w:space="0" w:color="auto"/>
              <w:bottom w:val="single" w:sz="4" w:space="0" w:color="auto"/>
              <w:right w:val="single" w:sz="4" w:space="0" w:color="auto"/>
            </w:tcBorders>
            <w:hideMark/>
          </w:tcPr>
          <w:p w14:paraId="1FF878A6" w14:textId="77777777" w:rsidR="00632F90" w:rsidRPr="00632F90" w:rsidRDefault="00632F90" w:rsidP="00632F90">
            <w:pPr>
              <w:tabs>
                <w:tab w:val="left" w:pos="4155"/>
              </w:tabs>
              <w:spacing w:after="0" w:line="256" w:lineRule="auto"/>
              <w:jc w:val="center"/>
              <w:rPr>
                <w:rFonts w:ascii="Times New Roman" w:hAnsi="Times New Roman"/>
                <w:sz w:val="24"/>
                <w:szCs w:val="24"/>
                <w:lang w:val="en-US"/>
              </w:rPr>
            </w:pPr>
            <w:r w:rsidRPr="00632F90">
              <w:rPr>
                <w:rFonts w:ascii="Times New Roman" w:hAnsi="Times New Roman"/>
                <w:sz w:val="24"/>
                <w:szCs w:val="24"/>
                <w:lang w:val="en-US"/>
              </w:rPr>
              <w:t>25</w:t>
            </w:r>
          </w:p>
        </w:tc>
      </w:tr>
    </w:tbl>
    <w:p w14:paraId="1F628AAE" w14:textId="77777777" w:rsidR="00632F90" w:rsidRPr="00632F90" w:rsidRDefault="00632F90" w:rsidP="00632F90">
      <w:pPr>
        <w:tabs>
          <w:tab w:val="left" w:pos="1080"/>
        </w:tabs>
        <w:spacing w:after="0"/>
        <w:jc w:val="both"/>
        <w:rPr>
          <w:rFonts w:ascii="Times New Roman" w:hAnsi="Times New Roman"/>
          <w:bCs/>
          <w:sz w:val="24"/>
          <w:szCs w:val="24"/>
        </w:rPr>
      </w:pPr>
      <w:r w:rsidRPr="00632F90">
        <w:rPr>
          <w:rFonts w:ascii="Times New Roman" w:hAnsi="Times New Roman"/>
          <w:bCs/>
          <w:sz w:val="24"/>
          <w:szCs w:val="24"/>
        </w:rPr>
        <w:tab/>
      </w:r>
    </w:p>
    <w:p w14:paraId="226F08FC" w14:textId="30E10A77" w:rsidR="00632F90" w:rsidRPr="00632F90" w:rsidRDefault="00632F90" w:rsidP="004C1CB2">
      <w:pPr>
        <w:tabs>
          <w:tab w:val="left" w:pos="993"/>
          <w:tab w:val="left" w:pos="3450"/>
        </w:tabs>
        <w:spacing w:after="0"/>
        <w:jc w:val="both"/>
        <w:rPr>
          <w:rFonts w:ascii="Times New Roman" w:eastAsia="Times New Roman" w:hAnsi="Times New Roman"/>
          <w:color w:val="000000"/>
          <w:sz w:val="24"/>
          <w:szCs w:val="24"/>
          <w:lang w:eastAsia="lt-LT"/>
        </w:rPr>
      </w:pPr>
      <w:r w:rsidRPr="00632F90">
        <w:rPr>
          <w:rFonts w:ascii="Times New Roman" w:hAnsi="Times New Roman"/>
          <w:bCs/>
          <w:sz w:val="24"/>
          <w:szCs w:val="24"/>
        </w:rPr>
        <w:tab/>
      </w:r>
      <w:r w:rsidRPr="00632F90">
        <w:rPr>
          <w:rFonts w:ascii="Times New Roman" w:hAnsi="Times New Roman"/>
          <w:b/>
          <w:bCs/>
          <w:color w:val="000000"/>
          <w:sz w:val="24"/>
          <w:szCs w:val="24"/>
        </w:rPr>
        <w:t xml:space="preserve">38 </w:t>
      </w:r>
      <w:r w:rsidRPr="00632F90">
        <w:rPr>
          <w:rFonts w:ascii="Times New Roman" w:hAnsi="Times New Roman"/>
          <w:color w:val="000000"/>
          <w:sz w:val="24"/>
          <w:szCs w:val="24"/>
        </w:rPr>
        <w:t xml:space="preserve">asmenys, kurie naudojosi laikino </w:t>
      </w:r>
      <w:proofErr w:type="spellStart"/>
      <w:r w:rsidRPr="00632F90">
        <w:rPr>
          <w:rFonts w:ascii="Times New Roman" w:hAnsi="Times New Roman"/>
          <w:color w:val="000000"/>
          <w:sz w:val="24"/>
          <w:szCs w:val="24"/>
        </w:rPr>
        <w:t>apnakvindinimo</w:t>
      </w:r>
      <w:proofErr w:type="spellEnd"/>
      <w:r w:rsidRPr="00632F90">
        <w:rPr>
          <w:rFonts w:ascii="Times New Roman" w:hAnsi="Times New Roman"/>
          <w:color w:val="000000"/>
          <w:sz w:val="24"/>
          <w:szCs w:val="24"/>
        </w:rPr>
        <w:t xml:space="preserve"> paslauga neturėjo asmens tapatybę patvirtinančio dokumento.</w:t>
      </w:r>
      <w:r w:rsidRPr="00632F90">
        <w:rPr>
          <w:color w:val="000000"/>
        </w:rPr>
        <w:t xml:space="preserve"> </w:t>
      </w:r>
      <w:r w:rsidRPr="00632F90">
        <w:rPr>
          <w:rFonts w:ascii="Times New Roman" w:hAnsi="Times New Roman"/>
          <w:color w:val="000000"/>
          <w:sz w:val="24"/>
          <w:szCs w:val="24"/>
        </w:rPr>
        <w:t>Pastebima, kad 2021 m</w:t>
      </w:r>
      <w:r w:rsidR="004C1CB2">
        <w:rPr>
          <w:rFonts w:ascii="Times New Roman" w:hAnsi="Times New Roman"/>
          <w:color w:val="000000"/>
          <w:sz w:val="24"/>
          <w:szCs w:val="24"/>
        </w:rPr>
        <w:t>.</w:t>
      </w:r>
      <w:r w:rsidRPr="00632F90">
        <w:rPr>
          <w:rFonts w:ascii="Times New Roman" w:hAnsi="Times New Roman"/>
          <w:color w:val="000000"/>
          <w:sz w:val="24"/>
          <w:szCs w:val="24"/>
        </w:rPr>
        <w:t xml:space="preserve"> </w:t>
      </w:r>
      <w:r w:rsidR="00D43B68">
        <w:rPr>
          <w:rFonts w:ascii="Times New Roman" w:hAnsi="Times New Roman"/>
          <w:color w:val="000000"/>
          <w:sz w:val="24"/>
          <w:szCs w:val="24"/>
        </w:rPr>
        <w:t>su</w:t>
      </w:r>
      <w:r w:rsidRPr="00632F90">
        <w:rPr>
          <w:rFonts w:ascii="Times New Roman" w:hAnsi="Times New Roman"/>
          <w:color w:val="000000"/>
          <w:sz w:val="24"/>
          <w:szCs w:val="24"/>
        </w:rPr>
        <w:t>mažėjo asmenų neturinčių asmens tapatybės patvirtinančių dokumentų (</w:t>
      </w:r>
      <w:r w:rsidRPr="00632F90">
        <w:rPr>
          <w:rFonts w:ascii="Times New Roman" w:eastAsia="Times New Roman" w:hAnsi="Times New Roman"/>
          <w:color w:val="000000"/>
          <w:sz w:val="24"/>
          <w:szCs w:val="24"/>
          <w:lang w:eastAsia="lt-LT"/>
        </w:rPr>
        <w:t>2020 metais 71 asmuo neturėjo tapatybę patvirtinančių dokumentų).</w:t>
      </w:r>
    </w:p>
    <w:p w14:paraId="18B861DF" w14:textId="765AD187" w:rsidR="00632F90" w:rsidRPr="00632F90" w:rsidRDefault="00632F90" w:rsidP="004C1CB2">
      <w:pPr>
        <w:tabs>
          <w:tab w:val="left" w:pos="0"/>
          <w:tab w:val="left" w:pos="284"/>
          <w:tab w:val="left" w:pos="567"/>
        </w:tabs>
        <w:spacing w:after="0"/>
        <w:jc w:val="both"/>
        <w:rPr>
          <w:rFonts w:ascii="Times New Roman" w:hAnsi="Times New Roman"/>
          <w:sz w:val="24"/>
          <w:szCs w:val="24"/>
        </w:rPr>
      </w:pPr>
      <w:r w:rsidRPr="00632F90">
        <w:rPr>
          <w:rFonts w:ascii="Times New Roman" w:hAnsi="Times New Roman"/>
          <w:sz w:val="24"/>
          <w:szCs w:val="24"/>
        </w:rPr>
        <w:t xml:space="preserve">                  Asmenims, kurie laikino </w:t>
      </w:r>
      <w:proofErr w:type="spellStart"/>
      <w:r w:rsidRPr="00632F90">
        <w:rPr>
          <w:rFonts w:ascii="Times New Roman" w:hAnsi="Times New Roman"/>
          <w:sz w:val="24"/>
          <w:szCs w:val="24"/>
        </w:rPr>
        <w:t>apnakvindinimo</w:t>
      </w:r>
      <w:proofErr w:type="spellEnd"/>
      <w:r w:rsidRPr="00632F90">
        <w:rPr>
          <w:rFonts w:ascii="Times New Roman" w:hAnsi="Times New Roman"/>
          <w:sz w:val="24"/>
          <w:szCs w:val="24"/>
        </w:rPr>
        <w:t xml:space="preserve"> paslauga naudojosi 3 naktis iš eilės, paslaugą teikiantys darbuotojai įvertino asmens socialinių paslaugų poreikį, užpildydami asmens socialinių paslaugų poreikio vertinimo formą. Iš viso užregistruot</w:t>
      </w:r>
      <w:r w:rsidR="00D43B68">
        <w:rPr>
          <w:rFonts w:ascii="Times New Roman" w:hAnsi="Times New Roman"/>
          <w:sz w:val="24"/>
          <w:szCs w:val="24"/>
        </w:rPr>
        <w:t>os</w:t>
      </w:r>
      <w:r w:rsidRPr="00632F90">
        <w:rPr>
          <w:rFonts w:ascii="Times New Roman" w:hAnsi="Times New Roman"/>
          <w:sz w:val="24"/>
          <w:szCs w:val="24"/>
        </w:rPr>
        <w:t xml:space="preserve"> </w:t>
      </w:r>
      <w:r w:rsidRPr="00632F90">
        <w:rPr>
          <w:rFonts w:ascii="Times New Roman" w:hAnsi="Times New Roman"/>
          <w:b/>
          <w:bCs/>
          <w:sz w:val="24"/>
          <w:szCs w:val="24"/>
        </w:rPr>
        <w:t>123</w:t>
      </w:r>
      <w:r w:rsidRPr="00632F90">
        <w:rPr>
          <w:rFonts w:ascii="Times New Roman" w:hAnsi="Times New Roman"/>
          <w:sz w:val="24"/>
          <w:szCs w:val="24"/>
        </w:rPr>
        <w:t xml:space="preserve"> poreikio vertinimo formos. </w:t>
      </w:r>
      <w:r w:rsidRPr="00632F90">
        <w:rPr>
          <w:rFonts w:ascii="Times New Roman" w:hAnsi="Times New Roman"/>
          <w:b/>
          <w:bCs/>
          <w:sz w:val="24"/>
          <w:szCs w:val="24"/>
        </w:rPr>
        <w:t>19</w:t>
      </w:r>
      <w:r w:rsidRPr="00632F90">
        <w:rPr>
          <w:rFonts w:ascii="Times New Roman" w:hAnsi="Times New Roman"/>
          <w:sz w:val="24"/>
          <w:szCs w:val="24"/>
        </w:rPr>
        <w:t xml:space="preserve"> asmenų, kurie pageidavo gauti apgyvendinimo </w:t>
      </w:r>
      <w:r w:rsidR="00D43B68">
        <w:rPr>
          <w:rFonts w:ascii="Times New Roman" w:hAnsi="Times New Roman"/>
          <w:sz w:val="24"/>
          <w:szCs w:val="24"/>
        </w:rPr>
        <w:t>n</w:t>
      </w:r>
      <w:r w:rsidRPr="00632F90">
        <w:rPr>
          <w:rFonts w:ascii="Times New Roman" w:hAnsi="Times New Roman"/>
          <w:sz w:val="24"/>
          <w:szCs w:val="24"/>
        </w:rPr>
        <w:t>akvynės namuose paslaugą, buvo užpildyt</w:t>
      </w:r>
      <w:r w:rsidR="004C1CB2">
        <w:rPr>
          <w:rFonts w:ascii="Times New Roman" w:hAnsi="Times New Roman"/>
          <w:sz w:val="24"/>
          <w:szCs w:val="24"/>
        </w:rPr>
        <w:t>os</w:t>
      </w:r>
      <w:r w:rsidRPr="00632F90">
        <w:rPr>
          <w:rFonts w:ascii="Times New Roman" w:hAnsi="Times New Roman"/>
          <w:sz w:val="24"/>
          <w:szCs w:val="24"/>
        </w:rPr>
        <w:t xml:space="preserve"> ir teikt</w:t>
      </w:r>
      <w:r w:rsidR="004C1CB2">
        <w:rPr>
          <w:rFonts w:ascii="Times New Roman" w:hAnsi="Times New Roman"/>
          <w:sz w:val="24"/>
          <w:szCs w:val="24"/>
        </w:rPr>
        <w:t>os</w:t>
      </w:r>
      <w:r w:rsidRPr="00632F90">
        <w:rPr>
          <w:rFonts w:ascii="Times New Roman" w:hAnsi="Times New Roman"/>
          <w:sz w:val="24"/>
          <w:szCs w:val="24"/>
        </w:rPr>
        <w:t xml:space="preserve"> prašymai - paraiškos komisijai dėl paslaugos skyrimo. </w:t>
      </w:r>
    </w:p>
    <w:p w14:paraId="748F75EF" w14:textId="77777777" w:rsidR="00632F90" w:rsidRPr="00632F90" w:rsidRDefault="00632F90" w:rsidP="00632F90">
      <w:pPr>
        <w:tabs>
          <w:tab w:val="left" w:pos="4155"/>
        </w:tabs>
        <w:spacing w:after="0"/>
        <w:jc w:val="both"/>
        <w:rPr>
          <w:rFonts w:ascii="Times New Roman" w:hAnsi="Times New Roman"/>
          <w:color w:val="000000"/>
          <w:sz w:val="24"/>
          <w:szCs w:val="24"/>
        </w:rPr>
      </w:pPr>
      <w:r w:rsidRPr="00632F90">
        <w:rPr>
          <w:rFonts w:ascii="Times New Roman" w:hAnsi="Times New Roman"/>
          <w:b/>
          <w:sz w:val="24"/>
          <w:szCs w:val="24"/>
        </w:rPr>
        <w:t xml:space="preserve">                 </w:t>
      </w:r>
      <w:r w:rsidRPr="00632F90">
        <w:rPr>
          <w:rFonts w:ascii="Times New Roman" w:hAnsi="Times New Roman"/>
          <w:color w:val="000000"/>
          <w:sz w:val="24"/>
          <w:szCs w:val="24"/>
        </w:rPr>
        <w:t xml:space="preserve">Išduota </w:t>
      </w:r>
      <w:r w:rsidRPr="00632F90">
        <w:rPr>
          <w:rFonts w:ascii="Times New Roman" w:hAnsi="Times New Roman"/>
          <w:b/>
          <w:bCs/>
          <w:color w:val="000000"/>
          <w:sz w:val="24"/>
          <w:szCs w:val="24"/>
        </w:rPr>
        <w:t>134</w:t>
      </w:r>
      <w:r w:rsidRPr="00632F90">
        <w:rPr>
          <w:rFonts w:ascii="Times New Roman" w:hAnsi="Times New Roman"/>
          <w:color w:val="000000"/>
          <w:sz w:val="24"/>
          <w:szCs w:val="24"/>
        </w:rPr>
        <w:t xml:space="preserve"> </w:t>
      </w:r>
      <w:r w:rsidRPr="00632F90">
        <w:rPr>
          <w:rFonts w:ascii="Times New Roman" w:hAnsi="Times New Roman"/>
          <w:b/>
          <w:bCs/>
          <w:color w:val="000000"/>
          <w:sz w:val="24"/>
          <w:szCs w:val="24"/>
        </w:rPr>
        <w:t>siuntimų</w:t>
      </w:r>
      <w:r w:rsidRPr="00632F90">
        <w:rPr>
          <w:rFonts w:ascii="Times New Roman" w:hAnsi="Times New Roman"/>
          <w:color w:val="000000"/>
          <w:sz w:val="24"/>
          <w:szCs w:val="24"/>
        </w:rPr>
        <w:t xml:space="preserve"> į med. įstaigas sveikatos patikrinimui. </w:t>
      </w:r>
      <w:r w:rsidRPr="00632F90">
        <w:rPr>
          <w:rFonts w:ascii="Times New Roman" w:hAnsi="Times New Roman"/>
          <w:b/>
          <w:bCs/>
          <w:color w:val="000000"/>
          <w:sz w:val="24"/>
          <w:szCs w:val="24"/>
        </w:rPr>
        <w:t>20</w:t>
      </w:r>
      <w:r w:rsidRPr="00632F90">
        <w:rPr>
          <w:rFonts w:ascii="Times New Roman" w:hAnsi="Times New Roman"/>
          <w:color w:val="000000"/>
          <w:sz w:val="24"/>
          <w:szCs w:val="24"/>
        </w:rPr>
        <w:t xml:space="preserve"> </w:t>
      </w:r>
      <w:r w:rsidRPr="00632F90">
        <w:rPr>
          <w:rFonts w:ascii="Times New Roman" w:hAnsi="Times New Roman"/>
          <w:b/>
          <w:bCs/>
          <w:color w:val="000000"/>
          <w:sz w:val="24"/>
          <w:szCs w:val="24"/>
        </w:rPr>
        <w:t>kartų</w:t>
      </w:r>
      <w:r w:rsidRPr="00632F90">
        <w:rPr>
          <w:rFonts w:ascii="Times New Roman" w:hAnsi="Times New Roman"/>
          <w:color w:val="000000"/>
          <w:sz w:val="24"/>
          <w:szCs w:val="24"/>
        </w:rPr>
        <w:t xml:space="preserve"> kviesta Greitoji medicinos pagalba (GMP).</w:t>
      </w:r>
    </w:p>
    <w:p w14:paraId="3EAC4E6E" w14:textId="542BDCBD" w:rsidR="00632F90" w:rsidRPr="00632F90" w:rsidRDefault="00632F90" w:rsidP="00632F90">
      <w:pPr>
        <w:tabs>
          <w:tab w:val="left" w:pos="0"/>
          <w:tab w:val="left" w:pos="360"/>
          <w:tab w:val="left" w:pos="720"/>
          <w:tab w:val="left" w:pos="1080"/>
          <w:tab w:val="left" w:pos="4155"/>
        </w:tabs>
        <w:spacing w:after="0"/>
        <w:ind w:firstLine="567"/>
        <w:jc w:val="both"/>
        <w:rPr>
          <w:rFonts w:ascii="Times New Roman" w:hAnsi="Times New Roman"/>
          <w:sz w:val="24"/>
          <w:szCs w:val="24"/>
        </w:rPr>
      </w:pPr>
      <w:r w:rsidRPr="00632F90">
        <w:rPr>
          <w:rFonts w:ascii="Times New Roman" w:hAnsi="Times New Roman"/>
          <w:sz w:val="24"/>
          <w:szCs w:val="24"/>
        </w:rPr>
        <w:t xml:space="preserve">       Kaip ir kiekvienais metais, laikino </w:t>
      </w:r>
      <w:proofErr w:type="spellStart"/>
      <w:r w:rsidRPr="00632F90">
        <w:rPr>
          <w:rFonts w:ascii="Times New Roman" w:hAnsi="Times New Roman"/>
          <w:sz w:val="24"/>
          <w:szCs w:val="24"/>
        </w:rPr>
        <w:t>apnakvindinimo</w:t>
      </w:r>
      <w:proofErr w:type="spellEnd"/>
      <w:r w:rsidRPr="00632F90">
        <w:rPr>
          <w:rFonts w:ascii="Times New Roman" w:hAnsi="Times New Roman"/>
          <w:sz w:val="24"/>
          <w:szCs w:val="24"/>
        </w:rPr>
        <w:t xml:space="preserve"> paslaugos nutraukimo priežastys išlieka tos pačios – vidaus tvarkos taisyklių (VTT) pažeidimai.</w:t>
      </w:r>
      <w:r w:rsidRPr="00632F90">
        <w:rPr>
          <w:rFonts w:ascii="Times New Roman" w:hAnsi="Times New Roman"/>
          <w:b/>
          <w:sz w:val="24"/>
          <w:szCs w:val="24"/>
        </w:rPr>
        <w:t xml:space="preserve"> </w:t>
      </w:r>
      <w:r w:rsidRPr="00632F90">
        <w:rPr>
          <w:rFonts w:ascii="Times New Roman" w:hAnsi="Times New Roman"/>
          <w:sz w:val="24"/>
          <w:szCs w:val="24"/>
        </w:rPr>
        <w:t xml:space="preserve">2021 m. užregistruoti </w:t>
      </w:r>
      <w:r w:rsidRPr="00632F90">
        <w:rPr>
          <w:rFonts w:ascii="Times New Roman" w:hAnsi="Times New Roman"/>
          <w:b/>
          <w:bCs/>
          <w:sz w:val="24"/>
          <w:szCs w:val="24"/>
        </w:rPr>
        <w:t>117 pranešim</w:t>
      </w:r>
      <w:r w:rsidR="00D43B68">
        <w:rPr>
          <w:rFonts w:ascii="Times New Roman" w:hAnsi="Times New Roman"/>
          <w:b/>
          <w:bCs/>
          <w:sz w:val="24"/>
          <w:szCs w:val="24"/>
        </w:rPr>
        <w:t>ų</w:t>
      </w:r>
      <w:r w:rsidRPr="00632F90">
        <w:rPr>
          <w:rFonts w:ascii="Times New Roman" w:hAnsi="Times New Roman"/>
          <w:b/>
          <w:bCs/>
          <w:sz w:val="24"/>
          <w:szCs w:val="24"/>
        </w:rPr>
        <w:t xml:space="preserve">, </w:t>
      </w:r>
      <w:r w:rsidRPr="00632F90">
        <w:rPr>
          <w:rFonts w:ascii="Times New Roman" w:hAnsi="Times New Roman"/>
          <w:sz w:val="24"/>
          <w:szCs w:val="24"/>
        </w:rPr>
        <w:t>dėl vidaus tvarkos taisyklių pažeidimo.</w:t>
      </w:r>
      <w:r w:rsidRPr="00632F90">
        <w:rPr>
          <w:rFonts w:ascii="Times New Roman" w:hAnsi="Times New Roman"/>
          <w:b/>
          <w:bCs/>
          <w:sz w:val="24"/>
          <w:szCs w:val="24"/>
        </w:rPr>
        <w:t xml:space="preserve"> 17 kartų </w:t>
      </w:r>
      <w:r w:rsidRPr="00632F90">
        <w:rPr>
          <w:rFonts w:ascii="Times New Roman" w:hAnsi="Times New Roman"/>
          <w:sz w:val="24"/>
          <w:szCs w:val="24"/>
        </w:rPr>
        <w:t xml:space="preserve">kviesta saugos tarnyba „ARGUS“ ir </w:t>
      </w:r>
      <w:r w:rsidRPr="00632F90">
        <w:rPr>
          <w:rFonts w:ascii="Times New Roman" w:hAnsi="Times New Roman"/>
          <w:b/>
          <w:bCs/>
          <w:sz w:val="24"/>
          <w:szCs w:val="24"/>
        </w:rPr>
        <w:t>5</w:t>
      </w:r>
      <w:r w:rsidRPr="00632F90">
        <w:rPr>
          <w:rFonts w:ascii="Times New Roman" w:hAnsi="Times New Roman"/>
          <w:sz w:val="24"/>
          <w:szCs w:val="24"/>
        </w:rPr>
        <w:t xml:space="preserve"> kartus policija. 2021 m. įvyko </w:t>
      </w:r>
      <w:r w:rsidRPr="00632F90">
        <w:rPr>
          <w:rFonts w:ascii="Times New Roman" w:hAnsi="Times New Roman"/>
          <w:b/>
          <w:bCs/>
          <w:sz w:val="24"/>
          <w:szCs w:val="24"/>
        </w:rPr>
        <w:t xml:space="preserve">16 </w:t>
      </w:r>
      <w:r w:rsidR="00D43B68" w:rsidRPr="00D43B68">
        <w:rPr>
          <w:rFonts w:ascii="Times New Roman" w:hAnsi="Times New Roman"/>
          <w:sz w:val="24"/>
          <w:szCs w:val="24"/>
        </w:rPr>
        <w:t>nakvynės namų komisijos</w:t>
      </w:r>
      <w:r w:rsidR="00D43B68">
        <w:rPr>
          <w:rFonts w:ascii="Times New Roman" w:hAnsi="Times New Roman"/>
          <w:b/>
          <w:bCs/>
          <w:sz w:val="24"/>
          <w:szCs w:val="24"/>
        </w:rPr>
        <w:t xml:space="preserve"> </w:t>
      </w:r>
      <w:r w:rsidRPr="00632F90">
        <w:rPr>
          <w:rFonts w:ascii="Times New Roman" w:hAnsi="Times New Roman"/>
          <w:b/>
          <w:bCs/>
          <w:sz w:val="24"/>
          <w:szCs w:val="24"/>
        </w:rPr>
        <w:t>posėdžių</w:t>
      </w:r>
      <w:r w:rsidRPr="00632F90">
        <w:rPr>
          <w:rFonts w:ascii="Times New Roman" w:hAnsi="Times New Roman"/>
          <w:sz w:val="24"/>
          <w:szCs w:val="24"/>
        </w:rPr>
        <w:t xml:space="preserve">, dėl LAP laikino neteikimo. Komisijos sprendimu paslauga laikinai neteikta 20 asmenų. Lyginant duomenis su 2020 m. VTT pažeidimų padaugėjo (2020 m. 73 pranešimai) bei komisijos sprendimu </w:t>
      </w:r>
      <w:r w:rsidR="004C1CB2" w:rsidRPr="00632F90">
        <w:rPr>
          <w:rFonts w:ascii="Times New Roman" w:hAnsi="Times New Roman"/>
          <w:sz w:val="24"/>
          <w:szCs w:val="24"/>
        </w:rPr>
        <w:t xml:space="preserve">LAP </w:t>
      </w:r>
      <w:r w:rsidRPr="00632F90">
        <w:rPr>
          <w:rFonts w:ascii="Times New Roman" w:hAnsi="Times New Roman"/>
          <w:sz w:val="24"/>
          <w:szCs w:val="24"/>
        </w:rPr>
        <w:t xml:space="preserve">laikinai neteikta daugiau asmenų (2020 m. LAP neteikta 6 asmenims). </w:t>
      </w:r>
    </w:p>
    <w:p w14:paraId="7349AE7F" w14:textId="185A035A" w:rsidR="00632F90" w:rsidRPr="00632F90" w:rsidRDefault="00632F90" w:rsidP="00632F90">
      <w:pPr>
        <w:tabs>
          <w:tab w:val="left" w:pos="570"/>
          <w:tab w:val="left" w:pos="3450"/>
        </w:tabs>
        <w:suppressAutoHyphens w:val="0"/>
        <w:autoSpaceDN/>
        <w:spacing w:after="0"/>
        <w:jc w:val="both"/>
        <w:textAlignment w:val="auto"/>
        <w:rPr>
          <w:rFonts w:ascii="Times New Roman" w:eastAsia="Times New Roman" w:hAnsi="Times New Roman"/>
          <w:sz w:val="24"/>
          <w:szCs w:val="24"/>
          <w:lang w:eastAsia="lt-LT"/>
        </w:rPr>
      </w:pPr>
      <w:r w:rsidRPr="00632F90">
        <w:rPr>
          <w:rFonts w:ascii="Times New Roman" w:hAnsi="Times New Roman"/>
          <w:sz w:val="24"/>
          <w:szCs w:val="24"/>
        </w:rPr>
        <w:tab/>
        <w:t xml:space="preserve">   </w:t>
      </w:r>
      <w:r w:rsidR="001F09C4">
        <w:rPr>
          <w:rFonts w:ascii="Times New Roman" w:hAnsi="Times New Roman"/>
          <w:sz w:val="24"/>
          <w:szCs w:val="24"/>
        </w:rPr>
        <w:t xml:space="preserve">    </w:t>
      </w:r>
      <w:r w:rsidRPr="00632F90">
        <w:rPr>
          <w:rFonts w:ascii="Times New Roman" w:eastAsia="Times New Roman" w:hAnsi="Times New Roman"/>
          <w:sz w:val="24"/>
          <w:szCs w:val="24"/>
          <w:lang w:eastAsia="lt-LT"/>
        </w:rPr>
        <w:t>2021 metais maudymosi paslaug</w:t>
      </w:r>
      <w:r w:rsidR="00EF6424">
        <w:rPr>
          <w:rFonts w:ascii="Times New Roman" w:eastAsia="Times New Roman" w:hAnsi="Times New Roman"/>
          <w:sz w:val="24"/>
          <w:szCs w:val="24"/>
          <w:lang w:eastAsia="lt-LT"/>
        </w:rPr>
        <w:t>a naudojosi</w:t>
      </w:r>
      <w:r w:rsidRPr="00632F90">
        <w:rPr>
          <w:rFonts w:ascii="Times New Roman" w:eastAsia="Times New Roman" w:hAnsi="Times New Roman"/>
          <w:sz w:val="24"/>
          <w:szCs w:val="24"/>
          <w:lang w:eastAsia="lt-LT"/>
        </w:rPr>
        <w:t xml:space="preserve"> 1540 asmen</w:t>
      </w:r>
      <w:r w:rsidR="00EF6424">
        <w:rPr>
          <w:rFonts w:ascii="Times New Roman" w:eastAsia="Times New Roman" w:hAnsi="Times New Roman"/>
          <w:sz w:val="24"/>
          <w:szCs w:val="24"/>
          <w:lang w:eastAsia="lt-LT"/>
        </w:rPr>
        <w:t>ų</w:t>
      </w:r>
      <w:r w:rsidRPr="00632F90">
        <w:rPr>
          <w:rFonts w:ascii="Times New Roman" w:eastAsia="Times New Roman" w:hAnsi="Times New Roman"/>
          <w:sz w:val="24"/>
          <w:szCs w:val="24"/>
          <w:lang w:eastAsia="lt-LT"/>
        </w:rPr>
        <w:t xml:space="preserve">, o skalbimo </w:t>
      </w:r>
      <w:r w:rsidR="00EF6424">
        <w:rPr>
          <w:rFonts w:ascii="Times New Roman" w:eastAsia="Times New Roman" w:hAnsi="Times New Roman"/>
          <w:sz w:val="24"/>
          <w:szCs w:val="24"/>
          <w:lang w:eastAsia="lt-LT"/>
        </w:rPr>
        <w:t xml:space="preserve">- </w:t>
      </w:r>
      <w:r w:rsidRPr="00632F90">
        <w:rPr>
          <w:rFonts w:ascii="Times New Roman" w:eastAsia="Times New Roman" w:hAnsi="Times New Roman"/>
          <w:sz w:val="24"/>
          <w:szCs w:val="24"/>
          <w:lang w:eastAsia="lt-LT"/>
        </w:rPr>
        <w:t xml:space="preserve">540 asmenų. Lyginant su 2020 metais šių paslaugų skaičius sumažėjo (2020 metais maudymosi paslauga </w:t>
      </w:r>
      <w:r w:rsidR="00EF6424">
        <w:rPr>
          <w:rFonts w:ascii="Times New Roman" w:eastAsia="Times New Roman" w:hAnsi="Times New Roman"/>
          <w:sz w:val="24"/>
          <w:szCs w:val="24"/>
          <w:lang w:eastAsia="lt-LT"/>
        </w:rPr>
        <w:t>naudojosi</w:t>
      </w:r>
      <w:r w:rsidRPr="00632F90">
        <w:rPr>
          <w:rFonts w:ascii="Times New Roman" w:eastAsia="Times New Roman" w:hAnsi="Times New Roman"/>
          <w:sz w:val="24"/>
          <w:szCs w:val="24"/>
          <w:lang w:eastAsia="lt-LT"/>
        </w:rPr>
        <w:t xml:space="preserve"> 1792 asmenys, o skalbimo </w:t>
      </w:r>
      <w:r w:rsidR="00EF6424">
        <w:rPr>
          <w:rFonts w:ascii="Times New Roman" w:eastAsia="Times New Roman" w:hAnsi="Times New Roman"/>
          <w:sz w:val="24"/>
          <w:szCs w:val="24"/>
          <w:lang w:eastAsia="lt-LT"/>
        </w:rPr>
        <w:t xml:space="preserve">- </w:t>
      </w:r>
      <w:r w:rsidRPr="00632F90">
        <w:rPr>
          <w:rFonts w:ascii="Times New Roman" w:eastAsia="Times New Roman" w:hAnsi="Times New Roman"/>
          <w:sz w:val="24"/>
          <w:szCs w:val="24"/>
          <w:lang w:eastAsia="lt-LT"/>
        </w:rPr>
        <w:t>640 asmenų.).</w:t>
      </w:r>
    </w:p>
    <w:p w14:paraId="6D0F74CA" w14:textId="6743AF05" w:rsidR="00806F5B" w:rsidRPr="006669AB" w:rsidRDefault="00632F90" w:rsidP="006669AB">
      <w:pPr>
        <w:tabs>
          <w:tab w:val="left" w:pos="567"/>
          <w:tab w:val="left" w:pos="3450"/>
        </w:tabs>
        <w:jc w:val="both"/>
        <w:rPr>
          <w:rFonts w:ascii="Times New Roman" w:hAnsi="Times New Roman"/>
          <w:sz w:val="24"/>
          <w:szCs w:val="24"/>
        </w:rPr>
      </w:pPr>
      <w:r w:rsidRPr="00632F90">
        <w:rPr>
          <w:rFonts w:ascii="Times New Roman" w:hAnsi="Times New Roman"/>
          <w:sz w:val="24"/>
          <w:szCs w:val="24"/>
        </w:rPr>
        <w:t xml:space="preserve">            </w:t>
      </w:r>
      <w:r w:rsidR="001F09C4">
        <w:rPr>
          <w:rFonts w:ascii="Times New Roman" w:hAnsi="Times New Roman"/>
          <w:sz w:val="24"/>
          <w:szCs w:val="24"/>
        </w:rPr>
        <w:t xml:space="preserve">    </w:t>
      </w:r>
      <w:r w:rsidRPr="00632F90">
        <w:rPr>
          <w:rFonts w:ascii="Times New Roman" w:hAnsi="Times New Roman"/>
          <w:sz w:val="24"/>
          <w:szCs w:val="24"/>
        </w:rPr>
        <w:t xml:space="preserve">Dėl COVID-19 </w:t>
      </w:r>
      <w:r w:rsidR="001F09C4">
        <w:rPr>
          <w:rFonts w:ascii="Times New Roman" w:hAnsi="Times New Roman"/>
          <w:sz w:val="24"/>
          <w:szCs w:val="24"/>
        </w:rPr>
        <w:t>pandemijos</w:t>
      </w:r>
      <w:r w:rsidR="00EF6424">
        <w:rPr>
          <w:rFonts w:ascii="Times New Roman" w:hAnsi="Times New Roman"/>
          <w:sz w:val="24"/>
          <w:szCs w:val="24"/>
        </w:rPr>
        <w:t>,</w:t>
      </w:r>
      <w:r w:rsidRPr="00632F90">
        <w:rPr>
          <w:rFonts w:ascii="Times New Roman" w:hAnsi="Times New Roman"/>
          <w:sz w:val="24"/>
          <w:szCs w:val="24"/>
        </w:rPr>
        <w:t xml:space="preserve"> </w:t>
      </w:r>
      <w:r w:rsidR="00EF6424">
        <w:rPr>
          <w:rFonts w:ascii="Times New Roman" w:hAnsi="Times New Roman"/>
          <w:sz w:val="24"/>
          <w:szCs w:val="24"/>
        </w:rPr>
        <w:t>laikotarpiu</w:t>
      </w:r>
      <w:r w:rsidR="00EF6424" w:rsidRPr="00632F90">
        <w:rPr>
          <w:rFonts w:ascii="Times New Roman" w:hAnsi="Times New Roman"/>
          <w:sz w:val="24"/>
          <w:szCs w:val="24"/>
        </w:rPr>
        <w:t xml:space="preserve"> nuo 2021-01-01 iki 2021-06-30</w:t>
      </w:r>
      <w:r w:rsidR="00EF6424">
        <w:rPr>
          <w:rFonts w:ascii="Times New Roman" w:hAnsi="Times New Roman"/>
          <w:sz w:val="24"/>
          <w:szCs w:val="24"/>
        </w:rPr>
        <w:t>,</w:t>
      </w:r>
      <w:r w:rsidR="00EF6424" w:rsidRPr="00632F90">
        <w:rPr>
          <w:rFonts w:ascii="Times New Roman" w:hAnsi="Times New Roman"/>
          <w:sz w:val="24"/>
          <w:szCs w:val="24"/>
        </w:rPr>
        <w:t xml:space="preserve"> </w:t>
      </w:r>
      <w:r w:rsidRPr="00632F90">
        <w:rPr>
          <w:rFonts w:ascii="Times New Roman" w:hAnsi="Times New Roman"/>
          <w:sz w:val="24"/>
          <w:szCs w:val="24"/>
        </w:rPr>
        <w:t xml:space="preserve">įstaiga </w:t>
      </w:r>
      <w:r w:rsidR="001F09C4" w:rsidRPr="00632F90">
        <w:rPr>
          <w:rFonts w:ascii="Times New Roman" w:hAnsi="Times New Roman"/>
          <w:sz w:val="24"/>
          <w:szCs w:val="24"/>
        </w:rPr>
        <w:t xml:space="preserve">laikino </w:t>
      </w:r>
      <w:proofErr w:type="spellStart"/>
      <w:r w:rsidR="001F09C4" w:rsidRPr="00632F90">
        <w:rPr>
          <w:rFonts w:ascii="Times New Roman" w:hAnsi="Times New Roman"/>
          <w:sz w:val="24"/>
          <w:szCs w:val="24"/>
        </w:rPr>
        <w:t>apnakvindinimo</w:t>
      </w:r>
      <w:proofErr w:type="spellEnd"/>
      <w:r w:rsidR="001F09C4" w:rsidRPr="00632F90">
        <w:rPr>
          <w:rFonts w:ascii="Times New Roman" w:hAnsi="Times New Roman"/>
          <w:sz w:val="24"/>
          <w:szCs w:val="24"/>
        </w:rPr>
        <w:t xml:space="preserve"> paslaugą</w:t>
      </w:r>
      <w:r w:rsidR="001F09C4">
        <w:rPr>
          <w:rFonts w:ascii="Times New Roman" w:hAnsi="Times New Roman"/>
          <w:sz w:val="24"/>
          <w:szCs w:val="24"/>
        </w:rPr>
        <w:t xml:space="preserve"> </w:t>
      </w:r>
      <w:r w:rsidRPr="00632F90">
        <w:rPr>
          <w:rFonts w:ascii="Times New Roman" w:hAnsi="Times New Roman"/>
          <w:sz w:val="24"/>
          <w:szCs w:val="24"/>
        </w:rPr>
        <w:t xml:space="preserve">teikė visą parą. </w:t>
      </w:r>
    </w:p>
    <w:p w14:paraId="6F5CAE0B" w14:textId="1B10C2D7" w:rsidR="00632F90" w:rsidRDefault="00310099" w:rsidP="00310099">
      <w:pPr>
        <w:spacing w:after="0"/>
        <w:ind w:right="68"/>
        <w:jc w:val="both"/>
      </w:pPr>
      <w:r w:rsidRPr="00310099">
        <w:rPr>
          <w:rFonts w:ascii="Times New Roman" w:eastAsia="Times New Roman" w:hAnsi="Times New Roman"/>
          <w:b/>
          <w:iCs/>
          <w:color w:val="000000"/>
          <w:sz w:val="24"/>
          <w:szCs w:val="24"/>
          <w:lang w:eastAsia="lt-LT"/>
        </w:rPr>
        <w:t>I</w:t>
      </w:r>
      <w:r>
        <w:rPr>
          <w:rFonts w:ascii="Times New Roman" w:eastAsia="Times New Roman" w:hAnsi="Times New Roman"/>
          <w:b/>
          <w:iCs/>
          <w:color w:val="000000"/>
          <w:sz w:val="24"/>
          <w:szCs w:val="24"/>
          <w:lang w:eastAsia="lt-LT"/>
        </w:rPr>
        <w:t>II</w:t>
      </w:r>
      <w:r w:rsidRPr="00310099">
        <w:rPr>
          <w:rFonts w:ascii="Times New Roman" w:eastAsia="Times New Roman" w:hAnsi="Times New Roman"/>
          <w:b/>
          <w:iCs/>
          <w:color w:val="000000"/>
          <w:sz w:val="24"/>
          <w:szCs w:val="24"/>
          <w:lang w:eastAsia="lt-LT"/>
        </w:rPr>
        <w:t xml:space="preserve">. </w:t>
      </w:r>
      <w:r w:rsidRPr="00632F90">
        <w:rPr>
          <w:rFonts w:ascii="Times New Roman" w:eastAsia="Times New Roman" w:hAnsi="Times New Roman"/>
          <w:b/>
          <w:iCs/>
          <w:color w:val="000000"/>
          <w:sz w:val="24"/>
          <w:szCs w:val="24"/>
          <w:lang w:eastAsia="lt-LT"/>
        </w:rPr>
        <w:t>Intensyvios krizių įveikimo pagalbos įvykio vietoje paslaug</w:t>
      </w:r>
      <w:r>
        <w:rPr>
          <w:rFonts w:ascii="Times New Roman" w:eastAsia="Times New Roman" w:hAnsi="Times New Roman"/>
          <w:b/>
          <w:iCs/>
          <w:color w:val="000000"/>
          <w:sz w:val="24"/>
          <w:szCs w:val="24"/>
          <w:lang w:eastAsia="lt-LT"/>
        </w:rPr>
        <w:t>os</w:t>
      </w:r>
      <w:r w:rsidRPr="00310099">
        <w:rPr>
          <w:rFonts w:ascii="Times New Roman" w:eastAsia="Times New Roman" w:hAnsi="Times New Roman"/>
          <w:b/>
          <w:sz w:val="24"/>
          <w:szCs w:val="24"/>
          <w:lang w:eastAsia="lt-LT"/>
        </w:rPr>
        <w:t xml:space="preserve"> </w:t>
      </w:r>
      <w:r w:rsidRPr="00632F90">
        <w:rPr>
          <w:rFonts w:ascii="Times New Roman" w:eastAsia="Times New Roman" w:hAnsi="Times New Roman"/>
          <w:b/>
          <w:sz w:val="24"/>
          <w:szCs w:val="24"/>
          <w:lang w:eastAsia="lt-LT"/>
        </w:rPr>
        <w:t>teikimo statistiniai duomenys</w:t>
      </w:r>
      <w:r>
        <w:rPr>
          <w:rFonts w:ascii="Times New Roman" w:eastAsia="Times New Roman" w:hAnsi="Times New Roman"/>
          <w:b/>
          <w:sz w:val="24"/>
          <w:szCs w:val="24"/>
          <w:lang w:eastAsia="lt-LT"/>
        </w:rPr>
        <w:t>.</w:t>
      </w:r>
    </w:p>
    <w:p w14:paraId="10B8F7A5" w14:textId="77777777" w:rsidR="00310099" w:rsidRPr="00632F90" w:rsidRDefault="00310099" w:rsidP="00310099">
      <w:pPr>
        <w:spacing w:after="0"/>
        <w:ind w:right="68"/>
        <w:jc w:val="both"/>
      </w:pPr>
    </w:p>
    <w:p w14:paraId="518DC5B8" w14:textId="77777777" w:rsidR="00632F90" w:rsidRPr="00632F90" w:rsidRDefault="00632F90" w:rsidP="00806F5B">
      <w:pPr>
        <w:tabs>
          <w:tab w:val="left" w:pos="360"/>
          <w:tab w:val="left" w:pos="720"/>
          <w:tab w:val="left" w:pos="900"/>
          <w:tab w:val="left" w:pos="993"/>
        </w:tabs>
        <w:jc w:val="both"/>
      </w:pPr>
      <w:r w:rsidRPr="00632F90">
        <w:rPr>
          <w:rFonts w:ascii="Times New Roman" w:hAnsi="Times New Roman"/>
          <w:b/>
          <w:color w:val="000000"/>
          <w:sz w:val="24"/>
          <w:szCs w:val="24"/>
        </w:rPr>
        <w:t xml:space="preserve">2021 m. </w:t>
      </w:r>
      <w:r w:rsidRPr="00632F90">
        <w:rPr>
          <w:rFonts w:ascii="Times New Roman" w:eastAsia="Times New Roman" w:hAnsi="Times New Roman"/>
          <w:b/>
          <w:color w:val="000000"/>
          <w:sz w:val="24"/>
          <w:szCs w:val="24"/>
          <w:lang w:eastAsia="lt-LT"/>
        </w:rPr>
        <w:t xml:space="preserve">Intensyvios krizių įveikimo pagalbos įvykio vietoje paslauga suteikta </w:t>
      </w:r>
      <w:r w:rsidRPr="00632F90">
        <w:rPr>
          <w:rFonts w:ascii="Times New Roman" w:eastAsia="Times New Roman" w:hAnsi="Times New Roman"/>
          <w:b/>
          <w:sz w:val="24"/>
          <w:szCs w:val="24"/>
          <w:lang w:eastAsia="lt-LT"/>
        </w:rPr>
        <w:t xml:space="preserve">114 </w:t>
      </w:r>
      <w:r w:rsidRPr="00632F90">
        <w:rPr>
          <w:rFonts w:ascii="Times New Roman" w:eastAsia="Times New Roman" w:hAnsi="Times New Roman"/>
          <w:b/>
          <w:color w:val="000000"/>
          <w:sz w:val="24"/>
          <w:szCs w:val="24"/>
          <w:lang w:eastAsia="lt-LT"/>
        </w:rPr>
        <w:t>asmenų. Iš jų:</w:t>
      </w:r>
      <w:r w:rsidRPr="00632F90">
        <w:rPr>
          <w:rFonts w:ascii="Times New Roman" w:eastAsia="Times New Roman" w:hAnsi="Times New Roman"/>
          <w:b/>
          <w:sz w:val="24"/>
          <w:szCs w:val="24"/>
          <w:lang w:eastAsia="lt-LT"/>
        </w:rPr>
        <w:t xml:space="preserve">  89 vyrai ir  25 moterys</w:t>
      </w:r>
      <w:r w:rsidRPr="00632F90">
        <w:rPr>
          <w:rFonts w:ascii="Times New Roman" w:eastAsia="Times New Roman" w:hAnsi="Times New Roman"/>
          <w:b/>
          <w:color w:val="000000"/>
          <w:sz w:val="24"/>
          <w:szCs w:val="24"/>
          <w:lang w:eastAsia="lt-LT"/>
        </w:rPr>
        <w:t>. Iš jų:</w:t>
      </w:r>
    </w:p>
    <w:p w14:paraId="46E70912" w14:textId="77777777" w:rsidR="00632F90" w:rsidRPr="00632F90" w:rsidRDefault="00632F90" w:rsidP="00806F5B">
      <w:pPr>
        <w:numPr>
          <w:ilvl w:val="0"/>
          <w:numId w:val="4"/>
        </w:numPr>
        <w:tabs>
          <w:tab w:val="left" w:pos="-9000"/>
          <w:tab w:val="left" w:pos="-8640"/>
        </w:tabs>
        <w:suppressAutoHyphens w:val="0"/>
        <w:spacing w:after="0"/>
        <w:ind w:hanging="720"/>
        <w:jc w:val="both"/>
        <w:textAlignment w:val="auto"/>
      </w:pPr>
      <w:r w:rsidRPr="00632F90">
        <w:rPr>
          <w:rFonts w:ascii="Times New Roman" w:eastAsia="Times New Roman" w:hAnsi="Times New Roman"/>
          <w:color w:val="000000"/>
          <w:sz w:val="24"/>
          <w:szCs w:val="24"/>
          <w:lang w:eastAsia="lt-LT"/>
        </w:rPr>
        <w:t>35 asmenims</w:t>
      </w:r>
      <w:r w:rsidRPr="00632F90">
        <w:rPr>
          <w:rFonts w:ascii="Times New Roman" w:eastAsia="Times New Roman" w:hAnsi="Times New Roman"/>
          <w:b/>
          <w:color w:val="000000"/>
          <w:sz w:val="24"/>
          <w:szCs w:val="24"/>
          <w:lang w:eastAsia="lt-LT"/>
        </w:rPr>
        <w:t xml:space="preserve"> </w:t>
      </w:r>
      <w:r w:rsidRPr="00632F90">
        <w:rPr>
          <w:rFonts w:ascii="Times New Roman" w:eastAsia="Times New Roman" w:hAnsi="Times New Roman"/>
          <w:color w:val="000000"/>
          <w:sz w:val="24"/>
          <w:szCs w:val="24"/>
          <w:lang w:eastAsia="lt-LT"/>
        </w:rPr>
        <w:t>intensyvios krizių įveikimo pagalbos paslauga teikta įvykio vietoje, gavus informaciją iš bendruomenės narių;</w:t>
      </w:r>
    </w:p>
    <w:p w14:paraId="2853E097" w14:textId="77777777" w:rsidR="00632F90" w:rsidRPr="00632F90" w:rsidRDefault="00632F90" w:rsidP="00806F5B">
      <w:pPr>
        <w:numPr>
          <w:ilvl w:val="0"/>
          <w:numId w:val="4"/>
        </w:numPr>
        <w:tabs>
          <w:tab w:val="left" w:pos="-9000"/>
          <w:tab w:val="left" w:pos="-8640"/>
        </w:tabs>
        <w:suppressAutoHyphens w:val="0"/>
        <w:spacing w:after="0"/>
        <w:ind w:hanging="720"/>
        <w:jc w:val="both"/>
        <w:textAlignment w:val="auto"/>
      </w:pPr>
      <w:r w:rsidRPr="00632F90">
        <w:rPr>
          <w:rFonts w:ascii="Times New Roman" w:eastAsia="Times New Roman" w:hAnsi="Times New Roman"/>
          <w:color w:val="000000"/>
          <w:sz w:val="24"/>
          <w:szCs w:val="24"/>
          <w:lang w:eastAsia="lt-LT"/>
        </w:rPr>
        <w:t>79 asmenims intensyvios krizių įveikimo pagalbos paslauga teikta nakvynės namuose asmenims atvykusiems į konsultaciją.</w:t>
      </w:r>
    </w:p>
    <w:p w14:paraId="34DBCDA8" w14:textId="77777777" w:rsidR="00632F90" w:rsidRPr="00632F90" w:rsidRDefault="00632F90" w:rsidP="00806F5B">
      <w:pPr>
        <w:tabs>
          <w:tab w:val="left" w:pos="-9000"/>
          <w:tab w:val="left" w:pos="-8640"/>
        </w:tabs>
        <w:suppressAutoHyphens w:val="0"/>
        <w:spacing w:after="0"/>
        <w:jc w:val="both"/>
        <w:textAlignment w:val="auto"/>
      </w:pPr>
      <w:r w:rsidRPr="00632F90">
        <w:rPr>
          <w:rFonts w:ascii="Times New Roman" w:hAnsi="Times New Roman"/>
          <w:color w:val="000000"/>
          <w:sz w:val="24"/>
          <w:szCs w:val="24"/>
        </w:rPr>
        <w:t>Lyginant su 2020 m. paslaugos gavėjų skaičius liko tas pats (2020 m. paslauga suteikta 114 asmenims).</w:t>
      </w:r>
    </w:p>
    <w:p w14:paraId="21C7710C" w14:textId="1488B200" w:rsidR="00C21241" w:rsidRPr="00632F90" w:rsidRDefault="00632F90" w:rsidP="00C21241">
      <w:pPr>
        <w:spacing w:after="0"/>
        <w:jc w:val="right"/>
        <w:textAlignment w:val="auto"/>
      </w:pPr>
      <w:r w:rsidRPr="00632F90">
        <w:rPr>
          <w:rFonts w:ascii="Times New Roman" w:eastAsia="Times New Roman" w:hAnsi="Times New Roman"/>
          <w:color w:val="00000A"/>
          <w:sz w:val="24"/>
          <w:szCs w:val="24"/>
          <w:lang w:eastAsia="lt-LT"/>
        </w:rPr>
        <w:t xml:space="preserve">            </w:t>
      </w:r>
    </w:p>
    <w:p w14:paraId="7C2B0DDE" w14:textId="3655D1B3" w:rsidR="00632F90" w:rsidRPr="00632F90" w:rsidRDefault="00C21241" w:rsidP="0007228D">
      <w:pPr>
        <w:tabs>
          <w:tab w:val="left" w:pos="2027"/>
        </w:tabs>
        <w:spacing w:after="0"/>
        <w:textAlignment w:val="auto"/>
      </w:pPr>
      <w:r>
        <w:rPr>
          <w:rFonts w:ascii="Times New Roman" w:eastAsia="Times New Roman" w:hAnsi="Times New Roman"/>
          <w:color w:val="00000A"/>
          <w:sz w:val="24"/>
          <w:szCs w:val="24"/>
          <w:lang w:eastAsia="lt-LT"/>
        </w:rPr>
        <w:t xml:space="preserve">4 </w:t>
      </w:r>
      <w:r w:rsidRPr="00632F90">
        <w:rPr>
          <w:rFonts w:ascii="Times New Roman" w:eastAsia="Times New Roman" w:hAnsi="Times New Roman"/>
          <w:color w:val="000000"/>
          <w:sz w:val="24"/>
          <w:szCs w:val="24"/>
          <w:lang w:eastAsia="lt-LT"/>
        </w:rPr>
        <w:t>lentelė</w:t>
      </w:r>
      <w:r w:rsidRPr="00632F90">
        <w:rPr>
          <w:rFonts w:ascii="Times New Roman" w:eastAsia="Times New Roman" w:hAnsi="Times New Roman"/>
          <w:b/>
          <w:bCs/>
          <w:color w:val="000000"/>
          <w:sz w:val="24"/>
          <w:szCs w:val="24"/>
          <w:lang w:eastAsia="lt-LT"/>
        </w:rPr>
        <w:t xml:space="preserve"> </w:t>
      </w:r>
      <w:r w:rsidR="00632F90" w:rsidRPr="00632F90">
        <w:rPr>
          <w:rFonts w:ascii="Times New Roman" w:eastAsia="Times New Roman" w:hAnsi="Times New Roman"/>
          <w:b/>
          <w:bCs/>
          <w:color w:val="000000"/>
          <w:sz w:val="24"/>
          <w:szCs w:val="24"/>
          <w:lang w:eastAsia="lt-LT"/>
        </w:rPr>
        <w:t>2021 m. paslaugą gavusių asmenų pasiskirstymas pagal socialines grupes</w:t>
      </w:r>
    </w:p>
    <w:tbl>
      <w:tblPr>
        <w:tblW w:w="9711" w:type="dxa"/>
        <w:tblCellMar>
          <w:left w:w="10" w:type="dxa"/>
          <w:right w:w="10" w:type="dxa"/>
        </w:tblCellMar>
        <w:tblLook w:val="0000" w:firstRow="0" w:lastRow="0" w:firstColumn="0" w:lastColumn="0" w:noHBand="0" w:noVBand="0"/>
      </w:tblPr>
      <w:tblGrid>
        <w:gridCol w:w="8432"/>
        <w:gridCol w:w="1279"/>
      </w:tblGrid>
      <w:tr w:rsidR="00632F90" w:rsidRPr="00632F90" w14:paraId="48AD78B2"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BFF5B0" w14:textId="77777777" w:rsidR="00632F90" w:rsidRPr="00632F90" w:rsidRDefault="00632F90" w:rsidP="00632F90">
            <w:pPr>
              <w:tabs>
                <w:tab w:val="left" w:pos="4155"/>
              </w:tabs>
              <w:suppressAutoHyphens w:val="0"/>
              <w:spacing w:after="0"/>
              <w:jc w:val="center"/>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Asmenų grupės</w:t>
            </w:r>
          </w:p>
        </w:tc>
        <w:tc>
          <w:tcPr>
            <w:tcW w:w="12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41141D"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Asmenys</w:t>
            </w:r>
          </w:p>
        </w:tc>
      </w:tr>
      <w:tr w:rsidR="00632F90" w:rsidRPr="00632F90" w14:paraId="3D6941C3"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C2E8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Dirbantys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30DD"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3</w:t>
            </w:r>
          </w:p>
        </w:tc>
      </w:tr>
      <w:tr w:rsidR="00632F90" w:rsidRPr="00632F90" w14:paraId="1FC754B5"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CA785"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Dirbantys terminuotus ar viešuosius darbus ir registruoti Užimtumo tarnyboje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3CFC"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0</w:t>
            </w:r>
          </w:p>
        </w:tc>
      </w:tr>
      <w:tr w:rsidR="00632F90" w:rsidRPr="00632F90" w14:paraId="31BA2A92"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7055"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Darbingi, įsiregistravę Užimtumo tarnyboje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38C8"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30</w:t>
            </w:r>
          </w:p>
        </w:tc>
      </w:tr>
      <w:tr w:rsidR="00632F90" w:rsidRPr="00632F90" w14:paraId="3DFC9849"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FFBAE"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Darbingi ir neįsiregistravę Užimtumo tarnyboje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7177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38</w:t>
            </w:r>
          </w:p>
        </w:tc>
      </w:tr>
      <w:tr w:rsidR="00632F90" w:rsidRPr="00632F90" w14:paraId="7ADE88B1"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AF0D4"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Darbingo amžiaus asmenys, pripažinti nedarbingais (0-25 proc.)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B35C"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2</w:t>
            </w:r>
          </w:p>
        </w:tc>
      </w:tr>
      <w:tr w:rsidR="00632F90" w:rsidRPr="00632F90" w14:paraId="653D4BCF"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D7F3"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lastRenderedPageBreak/>
              <w:t>Darbingo amžiaus asmenys, pripažintiems iš dalies darbingais (30-40 proc.)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639E"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11</w:t>
            </w:r>
          </w:p>
        </w:tc>
      </w:tr>
      <w:tr w:rsidR="00632F90" w:rsidRPr="00632F90" w14:paraId="17A88255"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32DD"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Darbingo amžiaus asmenys, pripažintiems iš dalies darbingais (45-55 proc.)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535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5</w:t>
            </w:r>
          </w:p>
        </w:tc>
      </w:tr>
      <w:tr w:rsidR="00632F90" w:rsidRPr="00632F90" w14:paraId="2589C441"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CBA2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Senatvės pensinio amžiaus asmenys, kuriems nustatyti dideli specialieji poreikiai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BB72"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0</w:t>
            </w:r>
          </w:p>
        </w:tc>
      </w:tr>
      <w:tr w:rsidR="00632F90" w:rsidRPr="00632F90" w14:paraId="0AA3A483"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C22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Senatvės pensinio amžiaus asmenys, kuriems nustatyti vidutiniai specialieji poreikiai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82D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2</w:t>
            </w:r>
          </w:p>
        </w:tc>
      </w:tr>
      <w:tr w:rsidR="00632F90" w:rsidRPr="00632F90" w14:paraId="498316FF"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AFBB9"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Senatvės pensinio amžiaus asmenys, kuriems nenustatyti specialieji poreikiai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C2A5"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22</w:t>
            </w:r>
          </w:p>
        </w:tc>
      </w:tr>
      <w:tr w:rsidR="00632F90" w:rsidRPr="00632F90" w14:paraId="7A034972"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136C"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Asmenys, grįžę iš laisvės atėmimo vietų</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E774"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1</w:t>
            </w:r>
          </w:p>
        </w:tc>
      </w:tr>
      <w:tr w:rsidR="00632F90" w:rsidRPr="00632F90" w14:paraId="6EFB7D9C"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8170"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Našlaičiai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9C9A"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0</w:t>
            </w:r>
          </w:p>
        </w:tc>
      </w:tr>
      <w:tr w:rsidR="00632F90" w:rsidRPr="00632F90" w14:paraId="65D73806" w14:textId="77777777" w:rsidTr="00CF0926">
        <w:tc>
          <w:tcPr>
            <w:tcW w:w="8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B651"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Studentai</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29F3" w14:textId="77777777" w:rsidR="00632F90" w:rsidRPr="00632F90" w:rsidRDefault="00632F90" w:rsidP="00632F90">
            <w:pPr>
              <w:tabs>
                <w:tab w:val="left" w:pos="4155"/>
              </w:tabs>
              <w:suppressAutoHyphens w:val="0"/>
              <w:spacing w:after="0"/>
              <w:jc w:val="both"/>
              <w:textAlignment w:val="auto"/>
              <w:rPr>
                <w:rFonts w:ascii="Times New Roman" w:eastAsia="Times New Roman" w:hAnsi="Times New Roman"/>
                <w:color w:val="000000"/>
                <w:sz w:val="24"/>
                <w:szCs w:val="24"/>
                <w:lang w:eastAsia="lt-LT"/>
              </w:rPr>
            </w:pPr>
            <w:r w:rsidRPr="00632F90">
              <w:rPr>
                <w:rFonts w:ascii="Times New Roman" w:eastAsia="Times New Roman" w:hAnsi="Times New Roman"/>
                <w:color w:val="000000"/>
                <w:sz w:val="24"/>
                <w:szCs w:val="24"/>
                <w:lang w:eastAsia="lt-LT"/>
              </w:rPr>
              <w:t>0</w:t>
            </w:r>
          </w:p>
        </w:tc>
      </w:tr>
    </w:tbl>
    <w:p w14:paraId="0C8D3BFD" w14:textId="77777777" w:rsidR="00632F90" w:rsidRPr="00632F90" w:rsidRDefault="00632F90" w:rsidP="00632F90">
      <w:pPr>
        <w:tabs>
          <w:tab w:val="left" w:pos="8879"/>
        </w:tabs>
        <w:spacing w:after="0"/>
        <w:jc w:val="both"/>
        <w:textAlignment w:val="auto"/>
        <w:rPr>
          <w:rFonts w:ascii="Times New Roman" w:eastAsia="Times New Roman" w:hAnsi="Times New Roman"/>
          <w:color w:val="00000A"/>
          <w:sz w:val="24"/>
          <w:szCs w:val="24"/>
          <w:lang w:eastAsia="lt-LT"/>
        </w:rPr>
      </w:pPr>
    </w:p>
    <w:p w14:paraId="21430B6A" w14:textId="64BE59D7" w:rsidR="00632F90" w:rsidRPr="00632F90" w:rsidRDefault="00632F90" w:rsidP="00806F5B">
      <w:pPr>
        <w:spacing w:after="0"/>
        <w:ind w:firstLine="1134"/>
        <w:jc w:val="both"/>
        <w:rPr>
          <w:rFonts w:ascii="Times New Roman" w:hAnsi="Times New Roman"/>
          <w:sz w:val="24"/>
          <w:szCs w:val="24"/>
        </w:rPr>
      </w:pPr>
      <w:r w:rsidRPr="00632F90">
        <w:rPr>
          <w:rFonts w:ascii="Times New Roman" w:hAnsi="Times New Roman"/>
          <w:sz w:val="24"/>
          <w:szCs w:val="24"/>
        </w:rPr>
        <w:t xml:space="preserve"> Skirstant pagal socialines grupes, daugiausiai paslaugų gavėjų buvo darbingo amžiaus asmenys neregistruoti Užimtumo tarnyboje</w:t>
      </w:r>
      <w:r w:rsidR="00806F5B">
        <w:rPr>
          <w:rFonts w:ascii="Times New Roman" w:hAnsi="Times New Roman"/>
          <w:sz w:val="24"/>
          <w:szCs w:val="24"/>
        </w:rPr>
        <w:t xml:space="preserve"> </w:t>
      </w:r>
      <w:r w:rsidR="00806F5B">
        <w:rPr>
          <w:rFonts w:ascii="Times New Roman" w:hAnsi="Times New Roman"/>
          <w:color w:val="000000"/>
          <w:sz w:val="24"/>
          <w:szCs w:val="24"/>
        </w:rPr>
        <w:t>(38)</w:t>
      </w:r>
      <w:r w:rsidRPr="00632F90">
        <w:rPr>
          <w:rFonts w:ascii="Times New Roman" w:hAnsi="Times New Roman"/>
          <w:sz w:val="24"/>
          <w:szCs w:val="24"/>
        </w:rPr>
        <w:t xml:space="preserve">, </w:t>
      </w:r>
      <w:r w:rsidRPr="00632F90">
        <w:rPr>
          <w:rFonts w:ascii="Times New Roman" w:hAnsi="Times New Roman"/>
          <w:color w:val="000000"/>
          <w:sz w:val="24"/>
          <w:szCs w:val="24"/>
        </w:rPr>
        <w:t>darbingo amžiaus asmenys registruoti Užimtumo tarnyboje</w:t>
      </w:r>
      <w:r w:rsidR="00806F5B">
        <w:rPr>
          <w:rFonts w:ascii="Times New Roman" w:hAnsi="Times New Roman"/>
          <w:color w:val="000000"/>
          <w:sz w:val="24"/>
          <w:szCs w:val="24"/>
        </w:rPr>
        <w:t xml:space="preserve"> (30) </w:t>
      </w:r>
      <w:r w:rsidRPr="00632F90">
        <w:rPr>
          <w:rFonts w:ascii="Times New Roman" w:hAnsi="Times New Roman"/>
          <w:sz w:val="24"/>
          <w:szCs w:val="24"/>
        </w:rPr>
        <w:t>ir senyvo amžiaus</w:t>
      </w:r>
      <w:r w:rsidR="00806F5B">
        <w:rPr>
          <w:rFonts w:ascii="Times New Roman" w:hAnsi="Times New Roman"/>
          <w:sz w:val="24"/>
          <w:szCs w:val="24"/>
        </w:rPr>
        <w:t xml:space="preserve"> (22)</w:t>
      </w:r>
      <w:r w:rsidRPr="00632F90">
        <w:rPr>
          <w:rFonts w:ascii="Times New Roman" w:hAnsi="Times New Roman"/>
          <w:sz w:val="24"/>
          <w:szCs w:val="24"/>
        </w:rPr>
        <w:t xml:space="preserve">. Lyginant su 2020 m. sumažėjo klientų neregistruotų  </w:t>
      </w:r>
      <w:r w:rsidRPr="00632F90">
        <w:rPr>
          <w:rFonts w:ascii="Times New Roman" w:hAnsi="Times New Roman"/>
          <w:color w:val="000000"/>
          <w:sz w:val="24"/>
          <w:szCs w:val="24"/>
        </w:rPr>
        <w:t xml:space="preserve">Užimtumo tarnyboje (2020 m. buvo 49 asmenų), bet padaugėjo </w:t>
      </w:r>
      <w:r w:rsidRPr="00632F90">
        <w:rPr>
          <w:rFonts w:ascii="Times New Roman" w:hAnsi="Times New Roman"/>
          <w:sz w:val="24"/>
          <w:szCs w:val="24"/>
        </w:rPr>
        <w:t>d</w:t>
      </w:r>
      <w:r w:rsidRPr="00632F90">
        <w:rPr>
          <w:rFonts w:ascii="Times New Roman" w:eastAsia="Times New Roman" w:hAnsi="Times New Roman"/>
          <w:color w:val="000000"/>
          <w:sz w:val="24"/>
          <w:szCs w:val="24"/>
          <w:lang w:eastAsia="lt-LT"/>
        </w:rPr>
        <w:t xml:space="preserve">arbingo amžiaus asmenų, pripažintų iš dalies darbingais () </w:t>
      </w:r>
      <w:r w:rsidRPr="00632F90">
        <w:rPr>
          <w:rFonts w:ascii="Times New Roman" w:hAnsi="Times New Roman"/>
          <w:color w:val="000000"/>
          <w:sz w:val="24"/>
          <w:szCs w:val="24"/>
        </w:rPr>
        <w:t xml:space="preserve">(2020 m. </w:t>
      </w:r>
      <w:r w:rsidR="00806F5B" w:rsidRPr="00632F90">
        <w:rPr>
          <w:rFonts w:ascii="Times New Roman" w:eastAsia="Times New Roman" w:hAnsi="Times New Roman"/>
          <w:color w:val="000000"/>
          <w:sz w:val="24"/>
          <w:szCs w:val="24"/>
          <w:lang w:eastAsia="lt-LT"/>
        </w:rPr>
        <w:t>30-40 proc.</w:t>
      </w:r>
      <w:r w:rsidR="00806F5B">
        <w:rPr>
          <w:rFonts w:ascii="Times New Roman" w:eastAsia="Times New Roman" w:hAnsi="Times New Roman"/>
          <w:color w:val="000000"/>
          <w:sz w:val="24"/>
          <w:szCs w:val="24"/>
          <w:lang w:eastAsia="lt-LT"/>
        </w:rPr>
        <w:t xml:space="preserve"> </w:t>
      </w:r>
      <w:r w:rsidRPr="00632F90">
        <w:rPr>
          <w:rFonts w:ascii="Times New Roman" w:hAnsi="Times New Roman"/>
          <w:color w:val="000000"/>
          <w:sz w:val="24"/>
          <w:szCs w:val="24"/>
        </w:rPr>
        <w:t>buvo 6 asmenys</w:t>
      </w:r>
      <w:r w:rsidR="00806F5B">
        <w:rPr>
          <w:rFonts w:ascii="Times New Roman" w:hAnsi="Times New Roman"/>
          <w:color w:val="000000"/>
          <w:sz w:val="24"/>
          <w:szCs w:val="24"/>
        </w:rPr>
        <w:t xml:space="preserve">, o 2021 m. </w:t>
      </w:r>
      <w:r w:rsidR="00806F5B">
        <w:rPr>
          <w:rFonts w:ascii="Times New Roman" w:eastAsia="Times New Roman" w:hAnsi="Times New Roman"/>
          <w:color w:val="000000"/>
          <w:sz w:val="24"/>
          <w:szCs w:val="24"/>
          <w:lang w:eastAsia="lt-LT"/>
        </w:rPr>
        <w:t>- 11</w:t>
      </w:r>
      <w:r w:rsidRPr="00632F90">
        <w:rPr>
          <w:rFonts w:ascii="Times New Roman" w:hAnsi="Times New Roman"/>
          <w:color w:val="000000"/>
          <w:sz w:val="24"/>
          <w:szCs w:val="24"/>
        </w:rPr>
        <w:t>).</w:t>
      </w:r>
    </w:p>
    <w:p w14:paraId="52C10943" w14:textId="77777777" w:rsidR="00806F5B" w:rsidRPr="00632F90" w:rsidRDefault="00806F5B" w:rsidP="00806F5B">
      <w:pPr>
        <w:tabs>
          <w:tab w:val="left" w:pos="1860"/>
        </w:tabs>
        <w:spacing w:after="0"/>
        <w:ind w:firstLine="1134"/>
        <w:jc w:val="both"/>
        <w:rPr>
          <w:rFonts w:ascii="Times New Roman" w:hAnsi="Times New Roman"/>
          <w:sz w:val="24"/>
          <w:szCs w:val="24"/>
        </w:rPr>
      </w:pPr>
      <w:r w:rsidRPr="00632F90">
        <w:rPr>
          <w:rFonts w:ascii="Times New Roman" w:hAnsi="Times New Roman"/>
          <w:sz w:val="24"/>
          <w:szCs w:val="24"/>
        </w:rPr>
        <w:t>43 asmenims  pildyti individualaus darbo su asmeniu planai</w:t>
      </w:r>
      <w:r>
        <w:rPr>
          <w:rFonts w:ascii="Times New Roman" w:hAnsi="Times New Roman"/>
          <w:sz w:val="24"/>
          <w:szCs w:val="24"/>
        </w:rPr>
        <w:t>.</w:t>
      </w:r>
    </w:p>
    <w:p w14:paraId="2419A552" w14:textId="1D2AD6E7" w:rsidR="00632F90" w:rsidRDefault="00632F90" w:rsidP="00806F5B">
      <w:pPr>
        <w:spacing w:after="0"/>
        <w:ind w:firstLine="1134"/>
        <w:jc w:val="both"/>
        <w:rPr>
          <w:rFonts w:ascii="Times New Roman" w:hAnsi="Times New Roman"/>
          <w:sz w:val="24"/>
          <w:szCs w:val="24"/>
        </w:rPr>
      </w:pPr>
      <w:r w:rsidRPr="00632F90">
        <w:rPr>
          <w:rFonts w:ascii="Times New Roman" w:hAnsi="Times New Roman"/>
          <w:sz w:val="24"/>
          <w:szCs w:val="24"/>
        </w:rPr>
        <w:t xml:space="preserve">2021 m. sulaukta 29 skambučių iš bendruomenės narių, kurie suteikė informaciją apie krizinėje situacijoje atsidūrusius asmenis. </w:t>
      </w:r>
      <w:r w:rsidR="00806F5B">
        <w:rPr>
          <w:rFonts w:ascii="Times New Roman" w:hAnsi="Times New Roman"/>
          <w:sz w:val="24"/>
          <w:szCs w:val="24"/>
        </w:rPr>
        <w:t xml:space="preserve"> </w:t>
      </w:r>
    </w:p>
    <w:p w14:paraId="06E7FD08" w14:textId="059FE457" w:rsidR="00632F90" w:rsidRPr="00632F90" w:rsidRDefault="00632F90" w:rsidP="00806F5B">
      <w:pPr>
        <w:spacing w:after="0"/>
        <w:ind w:firstLine="1134"/>
        <w:jc w:val="both"/>
        <w:rPr>
          <w:rFonts w:ascii="Times New Roman" w:hAnsi="Times New Roman"/>
          <w:sz w:val="24"/>
          <w:szCs w:val="24"/>
        </w:rPr>
      </w:pPr>
      <w:r w:rsidRPr="00632F90">
        <w:rPr>
          <w:rFonts w:ascii="Times New Roman" w:hAnsi="Times New Roman"/>
          <w:sz w:val="24"/>
          <w:szCs w:val="24"/>
        </w:rPr>
        <w:t>51 kartą vykt</w:t>
      </w:r>
      <w:r w:rsidR="00806F5B">
        <w:rPr>
          <w:rFonts w:ascii="Times New Roman" w:hAnsi="Times New Roman"/>
          <w:sz w:val="24"/>
          <w:szCs w:val="24"/>
        </w:rPr>
        <w:t>a</w:t>
      </w:r>
      <w:r w:rsidRPr="00632F90">
        <w:rPr>
          <w:rFonts w:ascii="Times New Roman" w:hAnsi="Times New Roman"/>
          <w:sz w:val="24"/>
          <w:szCs w:val="24"/>
        </w:rPr>
        <w:t xml:space="preserve"> į įvykio vietą. </w:t>
      </w:r>
      <w:r w:rsidR="00DF7B1A">
        <w:rPr>
          <w:rFonts w:ascii="Times New Roman" w:hAnsi="Times New Roman"/>
          <w:sz w:val="24"/>
          <w:szCs w:val="24"/>
        </w:rPr>
        <w:t>Bendradarbiaujant</w:t>
      </w:r>
      <w:r w:rsidRPr="00632F90">
        <w:rPr>
          <w:rFonts w:ascii="Times New Roman" w:hAnsi="Times New Roman"/>
          <w:sz w:val="24"/>
          <w:szCs w:val="24"/>
        </w:rPr>
        <w:t xml:space="preserve"> </w:t>
      </w:r>
      <w:r w:rsidR="00DF7B1A" w:rsidRPr="00632F90">
        <w:rPr>
          <w:rFonts w:ascii="Times New Roman" w:hAnsi="Times New Roman"/>
          <w:sz w:val="24"/>
          <w:szCs w:val="24"/>
        </w:rPr>
        <w:t xml:space="preserve">vykta </w:t>
      </w:r>
      <w:r w:rsidRPr="00632F90">
        <w:rPr>
          <w:rFonts w:ascii="Times New Roman" w:hAnsi="Times New Roman"/>
          <w:sz w:val="24"/>
          <w:szCs w:val="24"/>
        </w:rPr>
        <w:t>į įvykio vietą kartu su Policijos pareigūnais</w:t>
      </w:r>
      <w:r w:rsidR="00DF7B1A">
        <w:rPr>
          <w:rFonts w:ascii="Times New Roman" w:hAnsi="Times New Roman"/>
          <w:sz w:val="24"/>
          <w:szCs w:val="24"/>
        </w:rPr>
        <w:t>,</w:t>
      </w:r>
      <w:r w:rsidRPr="00632F90">
        <w:rPr>
          <w:rFonts w:ascii="Times New Roman" w:hAnsi="Times New Roman"/>
          <w:sz w:val="24"/>
          <w:szCs w:val="24"/>
        </w:rPr>
        <w:t xml:space="preserve"> Viešosios tvarkos poskyrio specialistu ir Klaipėdos Priešgaisrinės priežiūros skyriaus inspektoriumi.</w:t>
      </w:r>
    </w:p>
    <w:p w14:paraId="07D44911" w14:textId="62078CE2" w:rsidR="00806F5B" w:rsidRDefault="00632F90" w:rsidP="00806F5B">
      <w:pPr>
        <w:tabs>
          <w:tab w:val="left" w:pos="1860"/>
        </w:tabs>
        <w:ind w:firstLine="1134"/>
        <w:jc w:val="both"/>
        <w:rPr>
          <w:rFonts w:ascii="Times New Roman" w:hAnsi="Times New Roman"/>
          <w:sz w:val="24"/>
          <w:szCs w:val="24"/>
        </w:rPr>
      </w:pPr>
      <w:r w:rsidRPr="00632F90">
        <w:rPr>
          <w:rFonts w:ascii="Times New Roman" w:hAnsi="Times New Roman"/>
          <w:sz w:val="24"/>
          <w:szCs w:val="24"/>
        </w:rPr>
        <w:t xml:space="preserve">Vykdyti 6 prevenciniai reidai, kurių metu asmenys buvo informuoti apie Klaipėdos mieste teikiamas socialines paslaugas. </w:t>
      </w:r>
    </w:p>
    <w:p w14:paraId="469FBAE0" w14:textId="77777777" w:rsidR="00632F90" w:rsidRPr="00632F90" w:rsidRDefault="00632F90" w:rsidP="00632F90">
      <w:pPr>
        <w:tabs>
          <w:tab w:val="left" w:pos="4155"/>
        </w:tabs>
        <w:spacing w:after="0"/>
        <w:jc w:val="both"/>
        <w:rPr>
          <w:rFonts w:ascii="Times New Roman" w:hAnsi="Times New Roman"/>
          <w:b/>
          <w:bCs/>
          <w:sz w:val="24"/>
          <w:szCs w:val="24"/>
        </w:rPr>
      </w:pPr>
      <w:r w:rsidRPr="00632F90">
        <w:rPr>
          <w:rFonts w:ascii="Times New Roman" w:hAnsi="Times New Roman"/>
          <w:b/>
          <w:bCs/>
          <w:sz w:val="24"/>
          <w:szCs w:val="24"/>
        </w:rPr>
        <w:t xml:space="preserve">Organizuojant ir teikiant intensyvią krizių įveikimo pagalbą: </w:t>
      </w:r>
    </w:p>
    <w:p w14:paraId="78D0EBFA" w14:textId="00C223C7"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19 asmenų tarpininkauta</w:t>
      </w:r>
      <w:r w:rsidR="00806F5B">
        <w:rPr>
          <w:rFonts w:ascii="Times New Roman" w:eastAsia="Times New Roman" w:hAnsi="Times New Roman"/>
          <w:sz w:val="24"/>
          <w:szCs w:val="24"/>
          <w:lang w:eastAsia="lt-LT"/>
        </w:rPr>
        <w:t xml:space="preserve"> </w:t>
      </w:r>
      <w:r w:rsidRPr="00632F90">
        <w:rPr>
          <w:rFonts w:ascii="Times New Roman" w:eastAsia="Times New Roman" w:hAnsi="Times New Roman"/>
          <w:sz w:val="24"/>
          <w:szCs w:val="24"/>
          <w:lang w:eastAsia="lt-LT"/>
        </w:rPr>
        <w:t>sveikatos priežiūros įstaigo</w:t>
      </w:r>
      <w:r w:rsidR="00806F5B">
        <w:rPr>
          <w:rFonts w:ascii="Times New Roman" w:eastAsia="Times New Roman" w:hAnsi="Times New Roman"/>
          <w:sz w:val="24"/>
          <w:szCs w:val="24"/>
          <w:lang w:eastAsia="lt-LT"/>
        </w:rPr>
        <w:t>se</w:t>
      </w:r>
      <w:r w:rsidRPr="00632F90">
        <w:rPr>
          <w:rFonts w:ascii="Times New Roman" w:eastAsia="Times New Roman" w:hAnsi="Times New Roman"/>
          <w:sz w:val="24"/>
          <w:szCs w:val="24"/>
          <w:lang w:eastAsia="lt-LT"/>
        </w:rPr>
        <w:t>;</w:t>
      </w:r>
    </w:p>
    <w:p w14:paraId="01F9D667" w14:textId="5EDD4A5B"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38 asmenims tarpininkauta Socialinės paramos skyri</w:t>
      </w:r>
      <w:r w:rsidR="00806F5B">
        <w:rPr>
          <w:rFonts w:ascii="Times New Roman" w:eastAsia="Times New Roman" w:hAnsi="Times New Roman"/>
          <w:sz w:val="24"/>
          <w:szCs w:val="24"/>
          <w:lang w:eastAsia="lt-LT"/>
        </w:rPr>
        <w:t>uje</w:t>
      </w:r>
      <w:r w:rsidRPr="00632F90">
        <w:rPr>
          <w:rFonts w:ascii="Times New Roman" w:eastAsia="Times New Roman" w:hAnsi="Times New Roman"/>
          <w:sz w:val="24"/>
          <w:szCs w:val="24"/>
          <w:lang w:eastAsia="lt-LT"/>
        </w:rPr>
        <w:t>;</w:t>
      </w:r>
    </w:p>
    <w:p w14:paraId="68A2D534" w14:textId="44569452"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13 asmenų tarpininkauta</w:t>
      </w:r>
      <w:r w:rsidR="00806F5B">
        <w:rPr>
          <w:rFonts w:ascii="Times New Roman" w:eastAsia="Times New Roman" w:hAnsi="Times New Roman"/>
          <w:sz w:val="24"/>
          <w:szCs w:val="24"/>
          <w:lang w:eastAsia="lt-LT"/>
        </w:rPr>
        <w:t xml:space="preserve"> </w:t>
      </w:r>
      <w:r w:rsidRPr="00632F90">
        <w:rPr>
          <w:rFonts w:ascii="Times New Roman" w:eastAsia="Times New Roman" w:hAnsi="Times New Roman"/>
          <w:sz w:val="24"/>
          <w:szCs w:val="24"/>
          <w:lang w:eastAsia="lt-LT"/>
        </w:rPr>
        <w:t>Klaipėdos apskrities VPK migracijos skyriu</w:t>
      </w:r>
      <w:r w:rsidR="00806F5B">
        <w:rPr>
          <w:rFonts w:ascii="Times New Roman" w:eastAsia="Times New Roman" w:hAnsi="Times New Roman"/>
          <w:sz w:val="24"/>
          <w:szCs w:val="24"/>
          <w:lang w:eastAsia="lt-LT"/>
        </w:rPr>
        <w:t>je</w:t>
      </w:r>
      <w:r w:rsidRPr="00632F90">
        <w:rPr>
          <w:rFonts w:ascii="Times New Roman" w:eastAsia="Times New Roman" w:hAnsi="Times New Roman"/>
          <w:sz w:val="24"/>
          <w:szCs w:val="24"/>
          <w:lang w:eastAsia="lt-LT"/>
        </w:rPr>
        <w:t>;</w:t>
      </w:r>
    </w:p>
    <w:p w14:paraId="49DA170A" w14:textId="3B78F97D"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54 asmenims tarpininkauta Klaipėdos m. savivaldybės administracijos gyvenamosios vietos deklaravimo posky</w:t>
      </w:r>
      <w:r w:rsidR="00806F5B">
        <w:rPr>
          <w:rFonts w:ascii="Times New Roman" w:eastAsia="Times New Roman" w:hAnsi="Times New Roman"/>
          <w:sz w:val="24"/>
          <w:szCs w:val="24"/>
          <w:lang w:eastAsia="lt-LT"/>
        </w:rPr>
        <w:t>ryje</w:t>
      </w:r>
      <w:r w:rsidRPr="00632F90">
        <w:rPr>
          <w:rFonts w:ascii="Times New Roman" w:eastAsia="Times New Roman" w:hAnsi="Times New Roman"/>
          <w:sz w:val="24"/>
          <w:szCs w:val="24"/>
          <w:lang w:eastAsia="lt-LT"/>
        </w:rPr>
        <w:t>;</w:t>
      </w:r>
    </w:p>
    <w:p w14:paraId="4EB2C1BC" w14:textId="32FA111D"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8 asmenims tarpininkauta Užimtumo tarnyb</w:t>
      </w:r>
      <w:r w:rsidR="00B95BB0">
        <w:rPr>
          <w:rFonts w:ascii="Times New Roman" w:eastAsia="Times New Roman" w:hAnsi="Times New Roman"/>
          <w:sz w:val="24"/>
          <w:szCs w:val="24"/>
          <w:lang w:eastAsia="lt-LT"/>
        </w:rPr>
        <w:t>oje</w:t>
      </w:r>
      <w:r w:rsidRPr="00632F90">
        <w:rPr>
          <w:rFonts w:ascii="Times New Roman" w:eastAsia="Times New Roman" w:hAnsi="Times New Roman"/>
          <w:sz w:val="24"/>
          <w:szCs w:val="24"/>
          <w:lang w:eastAsia="lt-LT"/>
        </w:rPr>
        <w:t>;</w:t>
      </w:r>
    </w:p>
    <w:p w14:paraId="3ABF20BD" w14:textId="77777777"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39 asmenims vežtas maistas iš labdaros ir paramos fondo Maisto bankas;</w:t>
      </w:r>
    </w:p>
    <w:p w14:paraId="5157CB86" w14:textId="26BE1BF9"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7 asmenims tarpininkauta bank</w:t>
      </w:r>
      <w:r w:rsidR="00B95BB0">
        <w:rPr>
          <w:rFonts w:ascii="Times New Roman" w:eastAsia="Times New Roman" w:hAnsi="Times New Roman"/>
          <w:sz w:val="24"/>
          <w:szCs w:val="24"/>
          <w:lang w:eastAsia="lt-LT"/>
        </w:rPr>
        <w:t>e</w:t>
      </w:r>
      <w:r w:rsidRPr="00632F90">
        <w:rPr>
          <w:rFonts w:ascii="Times New Roman" w:eastAsia="Times New Roman" w:hAnsi="Times New Roman"/>
          <w:sz w:val="24"/>
          <w:szCs w:val="24"/>
          <w:lang w:eastAsia="lt-LT"/>
        </w:rPr>
        <w:t>;</w:t>
      </w:r>
    </w:p>
    <w:p w14:paraId="3027BDDB" w14:textId="15ED65C9"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4 asmenim tarpininkauta S</w:t>
      </w:r>
      <w:r w:rsidR="00B95BB0">
        <w:rPr>
          <w:rFonts w:ascii="Times New Roman" w:eastAsia="Times New Roman" w:hAnsi="Times New Roman"/>
          <w:sz w:val="24"/>
          <w:szCs w:val="24"/>
          <w:lang w:eastAsia="lt-LT"/>
        </w:rPr>
        <w:t>odroje</w:t>
      </w:r>
      <w:r w:rsidRPr="00632F90">
        <w:rPr>
          <w:rFonts w:ascii="Times New Roman" w:eastAsia="Times New Roman" w:hAnsi="Times New Roman"/>
          <w:sz w:val="24"/>
          <w:szCs w:val="24"/>
          <w:lang w:eastAsia="lt-LT"/>
        </w:rPr>
        <w:t>;</w:t>
      </w:r>
    </w:p>
    <w:p w14:paraId="7FAB3CCB" w14:textId="1C8CC1D4"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 asmeniui tarpininkauta antstolių kontor</w:t>
      </w:r>
      <w:r w:rsidR="00B95BB0">
        <w:rPr>
          <w:rFonts w:ascii="Times New Roman" w:eastAsia="Times New Roman" w:hAnsi="Times New Roman"/>
          <w:sz w:val="24"/>
          <w:szCs w:val="24"/>
          <w:lang w:eastAsia="lt-LT"/>
        </w:rPr>
        <w:t>oje</w:t>
      </w:r>
      <w:r w:rsidRPr="00632F90">
        <w:rPr>
          <w:rFonts w:ascii="Times New Roman" w:eastAsia="Times New Roman" w:hAnsi="Times New Roman"/>
          <w:sz w:val="24"/>
          <w:szCs w:val="24"/>
          <w:lang w:eastAsia="lt-LT"/>
        </w:rPr>
        <w:t>;</w:t>
      </w:r>
    </w:p>
    <w:p w14:paraId="67482776" w14:textId="27E83F89" w:rsidR="00632F90" w:rsidRPr="00632F90" w:rsidRDefault="00632F90" w:rsidP="00632F90">
      <w:pPr>
        <w:numPr>
          <w:ilvl w:val="0"/>
          <w:numId w:val="10"/>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2 asmenims tarpininkauta VšĮ "Likimo laiptai";</w:t>
      </w:r>
    </w:p>
    <w:p w14:paraId="561ED37A" w14:textId="05875180"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 asmeniui tarpininkauta V</w:t>
      </w:r>
      <w:r w:rsidR="00B95BB0">
        <w:rPr>
          <w:rFonts w:ascii="Times New Roman" w:eastAsia="Times New Roman" w:hAnsi="Times New Roman"/>
          <w:sz w:val="24"/>
          <w:szCs w:val="24"/>
          <w:lang w:eastAsia="lt-LT"/>
        </w:rPr>
        <w:t>alstybinėje mokesčių inspekcijoje</w:t>
      </w:r>
      <w:r w:rsidRPr="00632F90">
        <w:rPr>
          <w:rFonts w:ascii="Times New Roman" w:eastAsia="Times New Roman" w:hAnsi="Times New Roman"/>
          <w:sz w:val="24"/>
          <w:szCs w:val="24"/>
          <w:lang w:eastAsia="lt-LT"/>
        </w:rPr>
        <w:t>;</w:t>
      </w:r>
    </w:p>
    <w:p w14:paraId="77A3C197" w14:textId="641E11EF"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2 asmenims tarpininkauta Klaipėdos miesto savivaldybės socialinio būsto skyri</w:t>
      </w:r>
      <w:r w:rsidR="00B95BB0">
        <w:rPr>
          <w:rFonts w:ascii="Times New Roman" w:eastAsia="Times New Roman" w:hAnsi="Times New Roman"/>
          <w:sz w:val="24"/>
          <w:szCs w:val="24"/>
          <w:lang w:eastAsia="lt-LT"/>
        </w:rPr>
        <w:t>uje;</w:t>
      </w:r>
    </w:p>
    <w:p w14:paraId="6046A8A0" w14:textId="7F972DE9"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 asmeniui tarpininkauta Registru centr</w:t>
      </w:r>
      <w:r w:rsidR="00B95BB0">
        <w:rPr>
          <w:rFonts w:ascii="Times New Roman" w:eastAsia="Times New Roman" w:hAnsi="Times New Roman"/>
          <w:sz w:val="24"/>
          <w:szCs w:val="24"/>
          <w:lang w:eastAsia="lt-LT"/>
        </w:rPr>
        <w:t>e</w:t>
      </w:r>
      <w:r w:rsidRPr="00632F90">
        <w:rPr>
          <w:rFonts w:ascii="Times New Roman" w:eastAsia="Times New Roman" w:hAnsi="Times New Roman"/>
          <w:sz w:val="24"/>
          <w:szCs w:val="24"/>
          <w:lang w:eastAsia="lt-LT"/>
        </w:rPr>
        <w:t>;</w:t>
      </w:r>
    </w:p>
    <w:p w14:paraId="11BFFC30" w14:textId="04828C8B"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w:t>
      </w:r>
      <w:r w:rsidR="00B95BB0">
        <w:rPr>
          <w:rFonts w:ascii="Times New Roman" w:eastAsia="Times New Roman" w:hAnsi="Times New Roman"/>
          <w:sz w:val="24"/>
          <w:szCs w:val="24"/>
          <w:lang w:eastAsia="lt-LT"/>
        </w:rPr>
        <w:t xml:space="preserve"> </w:t>
      </w:r>
      <w:r w:rsidRPr="00632F90">
        <w:rPr>
          <w:rFonts w:ascii="Times New Roman" w:eastAsia="Times New Roman" w:hAnsi="Times New Roman"/>
          <w:sz w:val="24"/>
          <w:szCs w:val="24"/>
          <w:lang w:eastAsia="lt-LT"/>
        </w:rPr>
        <w:t xml:space="preserve">asmeniui tarpininkauta </w:t>
      </w:r>
      <w:r w:rsidR="004332EC">
        <w:rPr>
          <w:rFonts w:ascii="Times New Roman" w:eastAsia="Times New Roman" w:hAnsi="Times New Roman"/>
          <w:sz w:val="24"/>
          <w:szCs w:val="24"/>
          <w:lang w:eastAsia="lt-LT"/>
        </w:rPr>
        <w:t>kreipiantis į</w:t>
      </w:r>
      <w:r w:rsidRPr="00632F90">
        <w:rPr>
          <w:rFonts w:ascii="Times New Roman" w:eastAsia="Times New Roman" w:hAnsi="Times New Roman"/>
          <w:sz w:val="24"/>
          <w:szCs w:val="24"/>
          <w:lang w:eastAsia="lt-LT"/>
        </w:rPr>
        <w:t xml:space="preserve"> Klaipėdos miesto savivaldybės nemoka</w:t>
      </w:r>
      <w:r w:rsidR="00B95BB0">
        <w:rPr>
          <w:rFonts w:ascii="Times New Roman" w:eastAsia="Times New Roman" w:hAnsi="Times New Roman"/>
          <w:sz w:val="24"/>
          <w:szCs w:val="24"/>
          <w:lang w:eastAsia="lt-LT"/>
        </w:rPr>
        <w:t>m</w:t>
      </w:r>
      <w:r w:rsidR="004332EC">
        <w:rPr>
          <w:rFonts w:ascii="Times New Roman" w:eastAsia="Times New Roman" w:hAnsi="Times New Roman"/>
          <w:sz w:val="24"/>
          <w:szCs w:val="24"/>
          <w:lang w:eastAsia="lt-LT"/>
        </w:rPr>
        <w:t>ą</w:t>
      </w:r>
      <w:r w:rsidRPr="00632F90">
        <w:rPr>
          <w:rFonts w:ascii="Times New Roman" w:eastAsia="Times New Roman" w:hAnsi="Times New Roman"/>
          <w:sz w:val="24"/>
          <w:szCs w:val="24"/>
          <w:lang w:eastAsia="lt-LT"/>
        </w:rPr>
        <w:t xml:space="preserve"> pirmin</w:t>
      </w:r>
      <w:r w:rsidR="004332EC">
        <w:rPr>
          <w:rFonts w:ascii="Times New Roman" w:eastAsia="Times New Roman" w:hAnsi="Times New Roman"/>
          <w:sz w:val="24"/>
          <w:szCs w:val="24"/>
          <w:lang w:eastAsia="lt-LT"/>
        </w:rPr>
        <w:t>ę</w:t>
      </w:r>
      <w:r w:rsidRPr="00632F90">
        <w:rPr>
          <w:rFonts w:ascii="Times New Roman" w:eastAsia="Times New Roman" w:hAnsi="Times New Roman"/>
          <w:sz w:val="24"/>
          <w:szCs w:val="24"/>
          <w:lang w:eastAsia="lt-LT"/>
        </w:rPr>
        <w:t xml:space="preserve"> teisi</w:t>
      </w:r>
      <w:r w:rsidR="004332EC">
        <w:rPr>
          <w:rFonts w:ascii="Times New Roman" w:eastAsia="Times New Roman" w:hAnsi="Times New Roman"/>
          <w:sz w:val="24"/>
          <w:szCs w:val="24"/>
          <w:lang w:eastAsia="lt-LT"/>
        </w:rPr>
        <w:t>nę</w:t>
      </w:r>
      <w:r w:rsidRPr="00632F90">
        <w:rPr>
          <w:rFonts w:ascii="Times New Roman" w:eastAsia="Times New Roman" w:hAnsi="Times New Roman"/>
          <w:sz w:val="24"/>
          <w:szCs w:val="24"/>
          <w:lang w:eastAsia="lt-LT"/>
        </w:rPr>
        <w:t xml:space="preserve"> pagalb</w:t>
      </w:r>
      <w:r w:rsidR="004332EC">
        <w:rPr>
          <w:rFonts w:ascii="Times New Roman" w:eastAsia="Times New Roman" w:hAnsi="Times New Roman"/>
          <w:sz w:val="24"/>
          <w:szCs w:val="24"/>
          <w:lang w:eastAsia="lt-LT"/>
        </w:rPr>
        <w:t>ą</w:t>
      </w:r>
      <w:r w:rsidRPr="00632F90">
        <w:rPr>
          <w:rFonts w:ascii="Times New Roman" w:eastAsia="Times New Roman" w:hAnsi="Times New Roman"/>
          <w:sz w:val="24"/>
          <w:szCs w:val="24"/>
          <w:lang w:eastAsia="lt-LT"/>
        </w:rPr>
        <w:t xml:space="preserve">; </w:t>
      </w:r>
    </w:p>
    <w:p w14:paraId="0D3A6CCC" w14:textId="657AD7AC"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 asmeniui tarpininkauta Techninės pagalbos neįgaliems centr</w:t>
      </w:r>
      <w:r w:rsidR="004332EC">
        <w:rPr>
          <w:rFonts w:ascii="Times New Roman" w:eastAsia="Times New Roman" w:hAnsi="Times New Roman"/>
          <w:sz w:val="24"/>
          <w:szCs w:val="24"/>
          <w:lang w:eastAsia="lt-LT"/>
        </w:rPr>
        <w:t>e</w:t>
      </w:r>
      <w:r w:rsidRPr="00632F90">
        <w:rPr>
          <w:rFonts w:ascii="Times New Roman" w:eastAsia="Times New Roman" w:hAnsi="Times New Roman"/>
          <w:sz w:val="24"/>
          <w:szCs w:val="24"/>
          <w:lang w:eastAsia="lt-LT"/>
        </w:rPr>
        <w:t>;</w:t>
      </w:r>
    </w:p>
    <w:p w14:paraId="156C79CC" w14:textId="164336CA" w:rsidR="00632F90" w:rsidRPr="00632F90" w:rsidRDefault="00632F90" w:rsidP="00632F90">
      <w:pPr>
        <w:numPr>
          <w:ilvl w:val="0"/>
          <w:numId w:val="10"/>
        </w:numPr>
        <w:tabs>
          <w:tab w:val="left" w:pos="4155"/>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2 asmenims tarpininkauta VšĮ "Klaipėdos b</w:t>
      </w:r>
      <w:r w:rsidR="004332EC">
        <w:rPr>
          <w:rFonts w:ascii="Times New Roman" w:eastAsia="Times New Roman" w:hAnsi="Times New Roman"/>
          <w:sz w:val="24"/>
          <w:szCs w:val="24"/>
          <w:lang w:eastAsia="lt-LT"/>
        </w:rPr>
        <w:t>u</w:t>
      </w:r>
      <w:r w:rsidRPr="00632F90">
        <w:rPr>
          <w:rFonts w:ascii="Times New Roman" w:eastAsia="Times New Roman" w:hAnsi="Times New Roman"/>
          <w:sz w:val="24"/>
          <w:szCs w:val="24"/>
          <w:lang w:eastAsia="lt-LT"/>
        </w:rPr>
        <w:t>tai".</w:t>
      </w:r>
    </w:p>
    <w:p w14:paraId="7D89369C" w14:textId="162F23AD" w:rsidR="00632F90" w:rsidRPr="00632F90" w:rsidRDefault="00632F90" w:rsidP="00632F90">
      <w:pPr>
        <w:numPr>
          <w:ilvl w:val="0"/>
          <w:numId w:val="7"/>
        </w:numPr>
        <w:tabs>
          <w:tab w:val="left" w:pos="567"/>
        </w:tabs>
        <w:spacing w:after="0"/>
        <w:jc w:val="both"/>
        <w:textAlignment w:val="auto"/>
        <w:rPr>
          <w:rFonts w:ascii="Times New Roman" w:eastAsia="Times New Roman" w:hAnsi="Times New Roman"/>
          <w:sz w:val="24"/>
          <w:szCs w:val="24"/>
          <w:lang w:eastAsia="lt-LT"/>
        </w:rPr>
      </w:pPr>
      <w:r w:rsidRPr="00632F90">
        <w:rPr>
          <w:rFonts w:ascii="Times New Roman" w:eastAsia="Times New Roman" w:hAnsi="Times New Roman"/>
          <w:sz w:val="24"/>
          <w:szCs w:val="24"/>
          <w:lang w:eastAsia="lt-LT"/>
        </w:rPr>
        <w:t>1 asmeniui tarpininkauta labdaros ir paramos fond</w:t>
      </w:r>
      <w:r w:rsidR="00557E5B">
        <w:rPr>
          <w:rFonts w:ascii="Times New Roman" w:eastAsia="Times New Roman" w:hAnsi="Times New Roman"/>
          <w:sz w:val="24"/>
          <w:szCs w:val="24"/>
          <w:lang w:eastAsia="lt-LT"/>
        </w:rPr>
        <w:t>e</w:t>
      </w:r>
      <w:r w:rsidRPr="00632F90">
        <w:rPr>
          <w:rFonts w:ascii="Times New Roman" w:eastAsia="Times New Roman" w:hAnsi="Times New Roman"/>
          <w:sz w:val="24"/>
          <w:szCs w:val="24"/>
          <w:lang w:eastAsia="lt-LT"/>
        </w:rPr>
        <w:t xml:space="preserve"> "Prieglobstis".</w:t>
      </w:r>
    </w:p>
    <w:p w14:paraId="03609DA6" w14:textId="77777777" w:rsidR="00DF7B1A" w:rsidRDefault="00DF7B1A" w:rsidP="005D6CF8">
      <w:pPr>
        <w:tabs>
          <w:tab w:val="left" w:pos="567"/>
        </w:tabs>
        <w:spacing w:after="0"/>
        <w:jc w:val="both"/>
        <w:rPr>
          <w:rFonts w:ascii="Times New Roman" w:hAnsi="Times New Roman"/>
          <w:b/>
          <w:bCs/>
          <w:sz w:val="24"/>
          <w:szCs w:val="24"/>
        </w:rPr>
      </w:pPr>
    </w:p>
    <w:p w14:paraId="419CFA4E" w14:textId="2C8C99A3" w:rsidR="00DF7B1A" w:rsidRDefault="00DF7B1A" w:rsidP="005D6CF8">
      <w:pPr>
        <w:tabs>
          <w:tab w:val="left" w:pos="567"/>
        </w:tabs>
        <w:spacing w:after="0"/>
        <w:jc w:val="both"/>
        <w:rPr>
          <w:rFonts w:ascii="Times New Roman" w:hAnsi="Times New Roman"/>
          <w:b/>
          <w:bCs/>
          <w:sz w:val="24"/>
          <w:szCs w:val="24"/>
        </w:rPr>
      </w:pPr>
      <w:r>
        <w:rPr>
          <w:rFonts w:ascii="Times New Roman" w:hAnsi="Times New Roman"/>
          <w:b/>
          <w:bCs/>
          <w:sz w:val="24"/>
          <w:szCs w:val="24"/>
        </w:rPr>
        <w:t xml:space="preserve">Prevencinė COVID – 19 veikla. </w:t>
      </w:r>
    </w:p>
    <w:p w14:paraId="28EEBBC3" w14:textId="391723E9" w:rsidR="00DF7B1A" w:rsidRPr="000017A4" w:rsidRDefault="00DF7B1A" w:rsidP="005D6CF8">
      <w:pPr>
        <w:tabs>
          <w:tab w:val="left" w:pos="567"/>
        </w:tabs>
        <w:spacing w:after="0"/>
        <w:jc w:val="both"/>
        <w:rPr>
          <w:rFonts w:ascii="Times New Roman" w:hAnsi="Times New Roman"/>
          <w:sz w:val="24"/>
          <w:szCs w:val="24"/>
        </w:rPr>
      </w:pPr>
      <w:r>
        <w:rPr>
          <w:rFonts w:ascii="Times New Roman" w:hAnsi="Times New Roman"/>
          <w:b/>
          <w:bCs/>
          <w:sz w:val="24"/>
          <w:szCs w:val="24"/>
        </w:rPr>
        <w:tab/>
      </w:r>
      <w:r w:rsidR="00193CBC">
        <w:rPr>
          <w:rFonts w:ascii="Times New Roman" w:hAnsi="Times New Roman"/>
          <w:sz w:val="24"/>
          <w:szCs w:val="24"/>
        </w:rPr>
        <w:t>COVID – 19 prevencijos tikslais socialiniai darbuotojai nuolatos informavo ir viešino paslaugų gavėjams informaciją</w:t>
      </w:r>
      <w:r w:rsidR="00193CBC" w:rsidRPr="000017A4">
        <w:rPr>
          <w:rFonts w:ascii="Times New Roman" w:hAnsi="Times New Roman"/>
          <w:sz w:val="24"/>
          <w:szCs w:val="24"/>
        </w:rPr>
        <w:t xml:space="preserve"> </w:t>
      </w:r>
      <w:r w:rsidR="00193CBC">
        <w:rPr>
          <w:rFonts w:ascii="Times New Roman" w:hAnsi="Times New Roman"/>
          <w:sz w:val="24"/>
          <w:szCs w:val="24"/>
        </w:rPr>
        <w:t xml:space="preserve">susijusią su pandemijos valdymu. </w:t>
      </w:r>
      <w:r w:rsidR="000017A4" w:rsidRPr="000017A4">
        <w:rPr>
          <w:rFonts w:ascii="Times New Roman" w:hAnsi="Times New Roman"/>
          <w:sz w:val="24"/>
          <w:szCs w:val="24"/>
        </w:rPr>
        <w:t>Pažymėtina, ka</w:t>
      </w:r>
      <w:r w:rsidR="000017A4">
        <w:rPr>
          <w:rFonts w:ascii="Times New Roman" w:hAnsi="Times New Roman"/>
          <w:sz w:val="24"/>
          <w:szCs w:val="24"/>
        </w:rPr>
        <w:t>d tikslu užtikrinti COVID – 19 prevencines priemones įstaigoje a</w:t>
      </w:r>
      <w:r w:rsidRPr="00DF7B1A">
        <w:rPr>
          <w:rFonts w:ascii="Times New Roman" w:hAnsi="Times New Roman"/>
          <w:sz w:val="24"/>
          <w:szCs w:val="24"/>
        </w:rPr>
        <w:t>tsakingi socialiniai darbuotojai Nakvynės namuose tikslingai vykdė nakvynės namų paslaugų gavėjų apskaitą apie skiepus</w:t>
      </w:r>
      <w:r>
        <w:rPr>
          <w:rFonts w:ascii="Times New Roman" w:hAnsi="Times New Roman"/>
          <w:sz w:val="24"/>
          <w:szCs w:val="24"/>
        </w:rPr>
        <w:t xml:space="preserve"> nuo </w:t>
      </w:r>
      <w:r w:rsidR="000017A4">
        <w:rPr>
          <w:rFonts w:ascii="Times New Roman" w:hAnsi="Times New Roman"/>
          <w:sz w:val="24"/>
          <w:szCs w:val="24"/>
        </w:rPr>
        <w:t>COVID - 19</w:t>
      </w:r>
      <w:r>
        <w:rPr>
          <w:rFonts w:ascii="Times New Roman" w:hAnsi="Times New Roman"/>
          <w:sz w:val="24"/>
          <w:szCs w:val="24"/>
        </w:rPr>
        <w:t xml:space="preserve"> viruso</w:t>
      </w:r>
      <w:r w:rsidR="00CF444D">
        <w:rPr>
          <w:rFonts w:ascii="Times New Roman" w:hAnsi="Times New Roman"/>
          <w:sz w:val="24"/>
          <w:szCs w:val="24"/>
        </w:rPr>
        <w:t xml:space="preserve"> ir</w:t>
      </w:r>
      <w:r>
        <w:rPr>
          <w:rFonts w:ascii="Times New Roman" w:hAnsi="Times New Roman"/>
          <w:sz w:val="24"/>
          <w:szCs w:val="24"/>
        </w:rPr>
        <w:t xml:space="preserve">. Paslaugų gavėjai buvo informuojami, konsultuojami ir lydimi </w:t>
      </w:r>
      <w:r w:rsidR="000017A4">
        <w:rPr>
          <w:rFonts w:ascii="Times New Roman" w:hAnsi="Times New Roman"/>
          <w:sz w:val="24"/>
          <w:szCs w:val="24"/>
        </w:rPr>
        <w:t>skiepytis. 2021 m. pabaigoje, vertinant pasiskiepijusių paslaugų gavėjų skaičių nakvynės namuose, daugiau nei  90</w:t>
      </w:r>
      <w:r w:rsidR="000017A4">
        <w:rPr>
          <w:rFonts w:ascii="Times New Roman" w:hAnsi="Times New Roman"/>
          <w:sz w:val="24"/>
          <w:szCs w:val="24"/>
          <w:lang w:val="en-US"/>
        </w:rPr>
        <w:t>%</w:t>
      </w:r>
      <w:r w:rsidR="000017A4">
        <w:rPr>
          <w:rFonts w:ascii="Times New Roman" w:hAnsi="Times New Roman"/>
          <w:sz w:val="24"/>
          <w:szCs w:val="24"/>
        </w:rPr>
        <w:t xml:space="preserve"> asmenų buvo pasiskiepiję. </w:t>
      </w:r>
    </w:p>
    <w:p w14:paraId="123AE69C" w14:textId="6D7BCE0F" w:rsidR="00310099" w:rsidRPr="00DF7B1A" w:rsidRDefault="00593B6A" w:rsidP="005D6CF8">
      <w:pPr>
        <w:tabs>
          <w:tab w:val="left" w:pos="567"/>
        </w:tabs>
        <w:spacing w:after="0"/>
        <w:jc w:val="both"/>
        <w:rPr>
          <w:rFonts w:ascii="Times New Roman" w:hAnsi="Times New Roman"/>
          <w:sz w:val="24"/>
          <w:szCs w:val="24"/>
        </w:rPr>
      </w:pPr>
      <w:r w:rsidRPr="00DF7B1A">
        <w:rPr>
          <w:rFonts w:ascii="Times New Roman" w:hAnsi="Times New Roman"/>
          <w:sz w:val="24"/>
          <w:szCs w:val="24"/>
        </w:rPr>
        <w:tab/>
      </w:r>
      <w:r w:rsidRPr="00DF7B1A">
        <w:rPr>
          <w:rFonts w:ascii="Times New Roman" w:eastAsia="Times New Roman" w:hAnsi="Times New Roman"/>
          <w:sz w:val="24"/>
          <w:szCs w:val="24"/>
          <w:lang w:eastAsia="lt-LT"/>
        </w:rPr>
        <w:t xml:space="preserve">   </w:t>
      </w:r>
    </w:p>
    <w:p w14:paraId="6B883E2F" w14:textId="77777777" w:rsidR="000017A4" w:rsidRDefault="000017A4" w:rsidP="00987329">
      <w:pPr>
        <w:suppressAutoHyphens w:val="0"/>
        <w:autoSpaceDN/>
        <w:spacing w:after="200" w:line="276" w:lineRule="auto"/>
        <w:jc w:val="both"/>
        <w:textAlignment w:val="auto"/>
        <w:rPr>
          <w:rFonts w:ascii="Times" w:eastAsia="Times New Roman" w:hAnsi="Times" w:cs="Times"/>
          <w:b/>
          <w:bCs/>
          <w:color w:val="000000"/>
          <w:sz w:val="24"/>
          <w:szCs w:val="24"/>
          <w:lang w:eastAsia="lt-LT"/>
        </w:rPr>
      </w:pPr>
    </w:p>
    <w:p w14:paraId="653602D5" w14:textId="1D30931B" w:rsidR="00936827" w:rsidRPr="00936827" w:rsidRDefault="00310099" w:rsidP="00987329">
      <w:pPr>
        <w:suppressAutoHyphens w:val="0"/>
        <w:autoSpaceDN/>
        <w:spacing w:after="200" w:line="276" w:lineRule="auto"/>
        <w:jc w:val="both"/>
        <w:textAlignment w:val="auto"/>
        <w:rPr>
          <w:rFonts w:ascii="Times" w:eastAsia="Times New Roman" w:hAnsi="Times" w:cs="Times"/>
          <w:b/>
          <w:bCs/>
          <w:color w:val="000000"/>
          <w:sz w:val="24"/>
          <w:szCs w:val="24"/>
          <w:lang w:eastAsia="lt-LT"/>
        </w:rPr>
      </w:pPr>
      <w:r w:rsidRPr="00084936">
        <w:rPr>
          <w:rFonts w:ascii="Times" w:eastAsia="Times New Roman" w:hAnsi="Times" w:cs="Times"/>
          <w:b/>
          <w:bCs/>
          <w:color w:val="000000"/>
          <w:sz w:val="24"/>
          <w:szCs w:val="24"/>
          <w:lang w:eastAsia="lt-LT"/>
        </w:rPr>
        <w:lastRenderedPageBreak/>
        <w:t xml:space="preserve">IV. </w:t>
      </w:r>
      <w:bookmarkStart w:id="0" w:name="_Hlk93501213"/>
      <w:r w:rsidR="00936827" w:rsidRPr="00936827">
        <w:rPr>
          <w:rFonts w:ascii="Times" w:eastAsia="Times New Roman" w:hAnsi="Times" w:cs="Times"/>
          <w:b/>
          <w:bCs/>
          <w:color w:val="000000"/>
          <w:sz w:val="24"/>
          <w:szCs w:val="24"/>
          <w:lang w:eastAsia="lt-LT"/>
        </w:rPr>
        <w:t>Iš pataisos įstaigų palei</w:t>
      </w:r>
      <w:r w:rsidR="00936827" w:rsidRPr="00084936">
        <w:rPr>
          <w:rFonts w:ascii="Times" w:eastAsia="Times New Roman" w:hAnsi="Times" w:cs="Times"/>
          <w:b/>
          <w:bCs/>
          <w:color w:val="000000"/>
          <w:sz w:val="24"/>
          <w:szCs w:val="24"/>
          <w:lang w:eastAsia="lt-LT"/>
        </w:rPr>
        <w:t>džiamų</w:t>
      </w:r>
      <w:r w:rsidR="00936827" w:rsidRPr="00936827">
        <w:rPr>
          <w:rFonts w:ascii="Times" w:eastAsia="Times New Roman" w:hAnsi="Times" w:cs="Times"/>
          <w:b/>
          <w:bCs/>
          <w:color w:val="000000"/>
          <w:sz w:val="24"/>
          <w:szCs w:val="24"/>
          <w:lang w:eastAsia="lt-LT"/>
        </w:rPr>
        <w:t xml:space="preserve"> (palei</w:t>
      </w:r>
      <w:r w:rsidR="00936827" w:rsidRPr="00084936">
        <w:rPr>
          <w:rFonts w:ascii="Times" w:eastAsia="Times New Roman" w:hAnsi="Times" w:cs="Times"/>
          <w:b/>
          <w:bCs/>
          <w:color w:val="000000"/>
          <w:sz w:val="24"/>
          <w:szCs w:val="24"/>
          <w:lang w:eastAsia="lt-LT"/>
        </w:rPr>
        <w:t>stų</w:t>
      </w:r>
      <w:r w:rsidR="00936827" w:rsidRPr="00936827">
        <w:rPr>
          <w:rFonts w:ascii="Times" w:eastAsia="Times New Roman" w:hAnsi="Times" w:cs="Times"/>
          <w:b/>
          <w:bCs/>
          <w:color w:val="000000"/>
          <w:sz w:val="24"/>
          <w:szCs w:val="24"/>
          <w:lang w:eastAsia="lt-LT"/>
        </w:rPr>
        <w:t>) asmen</w:t>
      </w:r>
      <w:r w:rsidRPr="00084936">
        <w:rPr>
          <w:rFonts w:ascii="Times" w:eastAsia="Times New Roman" w:hAnsi="Times" w:cs="Times"/>
          <w:b/>
          <w:bCs/>
          <w:color w:val="000000"/>
          <w:sz w:val="24"/>
          <w:szCs w:val="24"/>
          <w:lang w:eastAsia="lt-LT"/>
        </w:rPr>
        <w:t>ų</w:t>
      </w:r>
      <w:r w:rsidR="00936827" w:rsidRPr="00936827">
        <w:rPr>
          <w:rFonts w:ascii="Times" w:eastAsia="Times New Roman" w:hAnsi="Times" w:cs="Times"/>
          <w:b/>
          <w:bCs/>
          <w:i/>
          <w:iCs/>
          <w:color w:val="FF0000"/>
          <w:sz w:val="24"/>
          <w:szCs w:val="24"/>
          <w:lang w:eastAsia="lt-LT"/>
        </w:rPr>
        <w:t xml:space="preserve"> </w:t>
      </w:r>
      <w:r w:rsidRPr="00084936">
        <w:rPr>
          <w:rFonts w:ascii="Times" w:eastAsia="Times New Roman" w:hAnsi="Times" w:cs="Times"/>
          <w:b/>
          <w:bCs/>
          <w:color w:val="000000"/>
          <w:sz w:val="24"/>
          <w:szCs w:val="24"/>
          <w:lang w:eastAsia="lt-LT"/>
        </w:rPr>
        <w:t xml:space="preserve">socialinės integracijos </w:t>
      </w:r>
      <w:r w:rsidRPr="00084936">
        <w:rPr>
          <w:rFonts w:ascii="Times New Roman" w:eastAsia="Times New Roman" w:hAnsi="Times New Roman"/>
          <w:b/>
          <w:iCs/>
          <w:color w:val="000000"/>
          <w:sz w:val="24"/>
          <w:szCs w:val="24"/>
          <w:lang w:eastAsia="lt-LT"/>
        </w:rPr>
        <w:t>paslaugos</w:t>
      </w:r>
      <w:bookmarkEnd w:id="0"/>
      <w:r w:rsidRPr="00084936">
        <w:rPr>
          <w:rFonts w:ascii="Times New Roman" w:eastAsia="Times New Roman" w:hAnsi="Times New Roman"/>
          <w:b/>
          <w:sz w:val="24"/>
          <w:szCs w:val="24"/>
          <w:lang w:eastAsia="lt-LT"/>
        </w:rPr>
        <w:t xml:space="preserve"> </w:t>
      </w:r>
      <w:r w:rsidR="00557E5B" w:rsidRPr="00936827">
        <w:rPr>
          <w:rFonts w:ascii="Times" w:eastAsia="Times New Roman" w:hAnsi="Times" w:cs="Times"/>
          <w:b/>
          <w:bCs/>
          <w:color w:val="000000"/>
          <w:sz w:val="24"/>
          <w:szCs w:val="24"/>
          <w:lang w:eastAsia="lt-LT"/>
        </w:rPr>
        <w:t>Klaipėdos miest</w:t>
      </w:r>
      <w:r w:rsidR="00557E5B">
        <w:rPr>
          <w:rFonts w:ascii="Times" w:eastAsia="Times New Roman" w:hAnsi="Times" w:cs="Times"/>
          <w:b/>
          <w:bCs/>
          <w:color w:val="000000"/>
          <w:sz w:val="24"/>
          <w:szCs w:val="24"/>
          <w:lang w:eastAsia="lt-LT"/>
        </w:rPr>
        <w:t>e</w:t>
      </w:r>
      <w:r w:rsidR="00557E5B" w:rsidRPr="00936827">
        <w:rPr>
          <w:rFonts w:ascii="Times" w:eastAsia="Times New Roman" w:hAnsi="Times" w:cs="Times"/>
          <w:b/>
          <w:bCs/>
          <w:color w:val="000000"/>
          <w:sz w:val="24"/>
          <w:szCs w:val="24"/>
          <w:lang w:eastAsia="lt-LT"/>
        </w:rPr>
        <w:t xml:space="preserve"> </w:t>
      </w:r>
      <w:r w:rsidRPr="00632F90">
        <w:rPr>
          <w:rFonts w:ascii="Times New Roman" w:eastAsia="Times New Roman" w:hAnsi="Times New Roman"/>
          <w:b/>
          <w:sz w:val="24"/>
          <w:szCs w:val="24"/>
          <w:lang w:eastAsia="lt-LT"/>
        </w:rPr>
        <w:t>teikimo statistiniai duomenys</w:t>
      </w:r>
      <w:r w:rsidRPr="00084936">
        <w:rPr>
          <w:rFonts w:ascii="Times New Roman" w:eastAsia="Times New Roman" w:hAnsi="Times New Roman"/>
          <w:b/>
          <w:sz w:val="24"/>
          <w:szCs w:val="24"/>
          <w:lang w:eastAsia="lt-LT"/>
        </w:rPr>
        <w:t>.</w:t>
      </w:r>
    </w:p>
    <w:p w14:paraId="64178369" w14:textId="4D96B3AD" w:rsidR="00936827" w:rsidRPr="00936827" w:rsidRDefault="00936827" w:rsidP="00310099">
      <w:pPr>
        <w:suppressAutoHyphens w:val="0"/>
        <w:autoSpaceDN/>
        <w:spacing w:after="0"/>
        <w:jc w:val="both"/>
        <w:textAlignment w:val="auto"/>
        <w:rPr>
          <w:rFonts w:ascii="Times New Roman" w:hAnsi="Times New Roman"/>
          <w:sz w:val="24"/>
          <w:szCs w:val="24"/>
        </w:rPr>
      </w:pPr>
      <w:r w:rsidRPr="00936827">
        <w:rPr>
          <w:rFonts w:ascii="Times New Roman" w:hAnsi="Times New Roman"/>
          <w:sz w:val="24"/>
          <w:szCs w:val="24"/>
        </w:rPr>
        <w:t xml:space="preserve">            BĮ Klaipėdos miesto nakvynės namai nuo 2021 m. sausio 1 d. pradėjo teikti iš pataisos įstaigų paleidžiam</w:t>
      </w:r>
      <w:r w:rsidR="00310099" w:rsidRPr="00084936">
        <w:rPr>
          <w:rFonts w:ascii="Times New Roman" w:hAnsi="Times New Roman"/>
          <w:sz w:val="24"/>
          <w:szCs w:val="24"/>
        </w:rPr>
        <w:t>ų</w:t>
      </w:r>
      <w:r w:rsidRPr="00936827">
        <w:rPr>
          <w:rFonts w:ascii="Times New Roman" w:hAnsi="Times New Roman"/>
          <w:sz w:val="24"/>
          <w:szCs w:val="24"/>
        </w:rPr>
        <w:t xml:space="preserve"> (paleist</w:t>
      </w:r>
      <w:r w:rsidR="00310099" w:rsidRPr="00084936">
        <w:rPr>
          <w:rFonts w:ascii="Times New Roman" w:hAnsi="Times New Roman"/>
          <w:sz w:val="24"/>
          <w:szCs w:val="24"/>
        </w:rPr>
        <w:t>ų</w:t>
      </w:r>
      <w:r w:rsidRPr="00936827">
        <w:rPr>
          <w:rFonts w:ascii="Times New Roman" w:hAnsi="Times New Roman"/>
          <w:sz w:val="24"/>
          <w:szCs w:val="24"/>
        </w:rPr>
        <w:t>) asme</w:t>
      </w:r>
      <w:r w:rsidR="00310099" w:rsidRPr="00084936">
        <w:rPr>
          <w:rFonts w:ascii="Times New Roman" w:hAnsi="Times New Roman"/>
          <w:sz w:val="24"/>
          <w:szCs w:val="24"/>
        </w:rPr>
        <w:t>nų</w:t>
      </w:r>
      <w:r w:rsidRPr="00936827">
        <w:rPr>
          <w:rFonts w:ascii="Times New Roman" w:hAnsi="Times New Roman"/>
          <w:sz w:val="24"/>
          <w:szCs w:val="24"/>
        </w:rPr>
        <w:t xml:space="preserve"> socialinės integracijos paslaugas. Vykdant pagrindines socialinio darbo funkcijas siekta padėti paleidžiamiems (paleistiems) asmenims gauti jiems reikalingas socialines paslaugas</w:t>
      </w:r>
      <w:r w:rsidR="00557E5B" w:rsidRPr="00557E5B">
        <w:rPr>
          <w:rFonts w:ascii="Times New Roman" w:hAnsi="Times New Roman"/>
          <w:sz w:val="24"/>
          <w:szCs w:val="24"/>
        </w:rPr>
        <w:t xml:space="preserve"> </w:t>
      </w:r>
      <w:r w:rsidR="00557E5B">
        <w:rPr>
          <w:rFonts w:ascii="Times New Roman" w:hAnsi="Times New Roman"/>
          <w:sz w:val="24"/>
          <w:szCs w:val="24"/>
        </w:rPr>
        <w:t>Klaipėdos mieste</w:t>
      </w:r>
      <w:r w:rsidRPr="00936827">
        <w:rPr>
          <w:rFonts w:ascii="Times New Roman" w:hAnsi="Times New Roman"/>
          <w:sz w:val="24"/>
          <w:szCs w:val="24"/>
        </w:rPr>
        <w:t>, sugr</w:t>
      </w:r>
      <w:r w:rsidR="00310099" w:rsidRPr="00084936">
        <w:rPr>
          <w:rFonts w:ascii="Times New Roman" w:hAnsi="Times New Roman"/>
          <w:sz w:val="24"/>
          <w:szCs w:val="24"/>
        </w:rPr>
        <w:t>ą</w:t>
      </w:r>
      <w:r w:rsidRPr="00936827">
        <w:rPr>
          <w:rFonts w:ascii="Times New Roman" w:hAnsi="Times New Roman"/>
          <w:sz w:val="24"/>
          <w:szCs w:val="24"/>
        </w:rPr>
        <w:t>žinti</w:t>
      </w:r>
      <w:r w:rsidR="0007228D" w:rsidRPr="00084936">
        <w:rPr>
          <w:rFonts w:ascii="Times New Roman" w:hAnsi="Times New Roman"/>
          <w:sz w:val="24"/>
          <w:szCs w:val="24"/>
        </w:rPr>
        <w:t xml:space="preserve"> juos</w:t>
      </w:r>
      <w:r w:rsidRPr="00936827">
        <w:rPr>
          <w:rFonts w:ascii="Times New Roman" w:hAnsi="Times New Roman"/>
          <w:sz w:val="24"/>
          <w:szCs w:val="24"/>
        </w:rPr>
        <w:t xml:space="preserve"> į bendruomenę ir darbo rinką, palaikyti ir stiprinti norą nebenusikalsti, padėti atkurti ir stiprinti prarastus socialinius ryšius. </w:t>
      </w:r>
    </w:p>
    <w:p w14:paraId="6762F1B8" w14:textId="3CD8C3F6" w:rsidR="00936827" w:rsidRPr="00936827" w:rsidRDefault="00310099" w:rsidP="00987329">
      <w:pPr>
        <w:tabs>
          <w:tab w:val="left" w:pos="709"/>
        </w:tabs>
        <w:suppressAutoHyphens w:val="0"/>
        <w:autoSpaceDN/>
        <w:spacing w:after="0"/>
        <w:jc w:val="both"/>
        <w:textAlignment w:val="auto"/>
        <w:rPr>
          <w:rFonts w:ascii="Times New Roman" w:eastAsia="Times New Roman" w:hAnsi="Times New Roman"/>
          <w:color w:val="000000"/>
          <w:sz w:val="24"/>
          <w:szCs w:val="24"/>
          <w:lang w:eastAsia="lt-LT"/>
        </w:rPr>
      </w:pPr>
      <w:r w:rsidRPr="00084936">
        <w:rPr>
          <w:rFonts w:ascii="Times New Roman" w:eastAsia="Times New Roman" w:hAnsi="Times New Roman"/>
          <w:color w:val="000000"/>
          <w:sz w:val="24"/>
          <w:szCs w:val="24"/>
          <w:lang w:eastAsia="lt-LT"/>
        </w:rPr>
        <w:tab/>
      </w:r>
      <w:r w:rsidR="00936827" w:rsidRPr="00936827">
        <w:rPr>
          <w:rFonts w:ascii="Times New Roman" w:eastAsia="Times New Roman" w:hAnsi="Times New Roman"/>
          <w:color w:val="000000"/>
          <w:sz w:val="24"/>
          <w:szCs w:val="24"/>
          <w:lang w:eastAsia="lt-LT"/>
        </w:rPr>
        <w:t xml:space="preserve">2021 m. </w:t>
      </w:r>
      <w:r w:rsidRPr="00936827">
        <w:rPr>
          <w:rFonts w:ascii="Times New Roman" w:eastAsia="Times New Roman" w:hAnsi="Times New Roman"/>
          <w:color w:val="000000"/>
          <w:sz w:val="24"/>
          <w:szCs w:val="24"/>
          <w:lang w:eastAsia="lt-LT"/>
        </w:rPr>
        <w:t xml:space="preserve">gautų pranešimų </w:t>
      </w:r>
      <w:r w:rsidR="00936827" w:rsidRPr="00936827">
        <w:rPr>
          <w:rFonts w:ascii="Times New Roman" w:eastAsia="Times New Roman" w:hAnsi="Times New Roman"/>
          <w:color w:val="000000"/>
          <w:sz w:val="24"/>
          <w:szCs w:val="24"/>
          <w:lang w:eastAsia="lt-LT"/>
        </w:rPr>
        <w:t>apie asmens paleidimą iš pataisos įstaigos skaičius</w:t>
      </w:r>
      <w:r w:rsidR="00987329" w:rsidRPr="00084936">
        <w:rPr>
          <w:rFonts w:ascii="Times New Roman" w:eastAsia="Times New Roman" w:hAnsi="Times New Roman"/>
          <w:color w:val="000000"/>
          <w:sz w:val="24"/>
          <w:szCs w:val="24"/>
          <w:lang w:eastAsia="lt-LT"/>
        </w:rPr>
        <w:t xml:space="preserve"> – </w:t>
      </w:r>
      <w:r w:rsidR="00936827" w:rsidRPr="00936827">
        <w:rPr>
          <w:rFonts w:ascii="Times New Roman" w:eastAsia="Times New Roman" w:hAnsi="Times New Roman"/>
          <w:b/>
          <w:bCs/>
          <w:color w:val="000000"/>
          <w:sz w:val="24"/>
          <w:szCs w:val="24"/>
          <w:lang w:eastAsia="lt-LT"/>
        </w:rPr>
        <w:t>134</w:t>
      </w:r>
      <w:r w:rsidR="00987329" w:rsidRPr="00084936">
        <w:rPr>
          <w:rFonts w:ascii="Times New Roman" w:eastAsia="Times New Roman" w:hAnsi="Times New Roman"/>
          <w:color w:val="000000"/>
          <w:sz w:val="24"/>
          <w:szCs w:val="24"/>
          <w:lang w:eastAsia="lt-LT"/>
        </w:rPr>
        <w:t xml:space="preserve">. </w:t>
      </w:r>
      <w:r w:rsidR="00936827" w:rsidRPr="00936827">
        <w:rPr>
          <w:rFonts w:ascii="Times New Roman" w:eastAsia="Times New Roman" w:hAnsi="Times New Roman"/>
          <w:color w:val="000000"/>
          <w:sz w:val="24"/>
          <w:szCs w:val="24"/>
          <w:lang w:eastAsia="lt-LT"/>
        </w:rPr>
        <w:t xml:space="preserve">Iš jų: </w:t>
      </w:r>
    </w:p>
    <w:p w14:paraId="59E0031F" w14:textId="2FBA2A02" w:rsidR="00936827" w:rsidRPr="00936827" w:rsidRDefault="00936827" w:rsidP="00987329">
      <w:pPr>
        <w:numPr>
          <w:ilvl w:val="0"/>
          <w:numId w:val="15"/>
        </w:numPr>
        <w:suppressAutoHyphens w:val="0"/>
        <w:autoSpaceDN/>
        <w:spacing w:after="0"/>
        <w:contextualSpacing/>
        <w:jc w:val="both"/>
        <w:textAlignment w:val="auto"/>
        <w:rPr>
          <w:rFonts w:ascii="Times New Roman" w:eastAsia="Times New Roman" w:hAnsi="Times New Roman"/>
          <w:color w:val="000000"/>
          <w:sz w:val="24"/>
          <w:szCs w:val="24"/>
          <w:lang w:eastAsia="lt-LT"/>
        </w:rPr>
      </w:pPr>
      <w:r w:rsidRPr="00936827">
        <w:rPr>
          <w:rFonts w:ascii="Times New Roman" w:eastAsia="Times New Roman" w:hAnsi="Times New Roman"/>
          <w:color w:val="000000"/>
          <w:sz w:val="24"/>
          <w:szCs w:val="24"/>
          <w:lang w:eastAsia="lt-LT"/>
        </w:rPr>
        <w:t>apie lygtinai paleidžiamus asmenis</w:t>
      </w:r>
      <w:r w:rsidR="00987329" w:rsidRPr="00084936">
        <w:rPr>
          <w:rFonts w:ascii="Times New Roman" w:eastAsia="Times New Roman" w:hAnsi="Times New Roman"/>
          <w:color w:val="000000"/>
          <w:sz w:val="24"/>
          <w:szCs w:val="24"/>
          <w:lang w:eastAsia="lt-LT"/>
        </w:rPr>
        <w:t xml:space="preserve"> – </w:t>
      </w:r>
      <w:r w:rsidRPr="00936827">
        <w:rPr>
          <w:rFonts w:ascii="Times New Roman" w:eastAsia="Times New Roman" w:hAnsi="Times New Roman"/>
          <w:color w:val="000000"/>
          <w:sz w:val="24"/>
          <w:szCs w:val="24"/>
          <w:lang w:eastAsia="lt-LT"/>
        </w:rPr>
        <w:t>70</w:t>
      </w:r>
      <w:r w:rsidR="00987329" w:rsidRPr="00084936">
        <w:rPr>
          <w:rFonts w:ascii="Times New Roman" w:eastAsia="Times New Roman" w:hAnsi="Times New Roman"/>
          <w:color w:val="000000"/>
          <w:sz w:val="24"/>
          <w:szCs w:val="24"/>
          <w:lang w:eastAsia="lt-LT"/>
        </w:rPr>
        <w:t>;</w:t>
      </w:r>
      <w:r w:rsidR="00557E5B">
        <w:rPr>
          <w:rFonts w:ascii="Times New Roman" w:eastAsia="Times New Roman" w:hAnsi="Times New Roman"/>
          <w:color w:val="000000"/>
          <w:sz w:val="24"/>
          <w:szCs w:val="24"/>
          <w:lang w:eastAsia="lt-LT"/>
        </w:rPr>
        <w:t xml:space="preserve"> </w:t>
      </w:r>
    </w:p>
    <w:p w14:paraId="01E4AFF5" w14:textId="0C224D6F" w:rsidR="00936827" w:rsidRPr="00936827" w:rsidRDefault="00936827" w:rsidP="00987329">
      <w:pPr>
        <w:numPr>
          <w:ilvl w:val="0"/>
          <w:numId w:val="15"/>
        </w:numPr>
        <w:suppressAutoHyphens w:val="0"/>
        <w:autoSpaceDN/>
        <w:spacing w:after="0"/>
        <w:contextualSpacing/>
        <w:jc w:val="both"/>
        <w:textAlignment w:val="auto"/>
        <w:rPr>
          <w:rFonts w:ascii="Times New Roman" w:eastAsia="Times New Roman" w:hAnsi="Times New Roman"/>
          <w:color w:val="000000"/>
          <w:sz w:val="24"/>
          <w:szCs w:val="24"/>
          <w:lang w:eastAsia="lt-LT"/>
        </w:rPr>
      </w:pPr>
      <w:r w:rsidRPr="00936827">
        <w:rPr>
          <w:rFonts w:ascii="Times New Roman" w:eastAsia="Times New Roman" w:hAnsi="Times New Roman"/>
          <w:color w:val="000000"/>
          <w:sz w:val="24"/>
          <w:szCs w:val="24"/>
          <w:lang w:eastAsia="lt-LT"/>
        </w:rPr>
        <w:t>apie terminuotą bausmę atlikusius</w:t>
      </w:r>
      <w:r w:rsidR="0007228D" w:rsidRPr="00084936">
        <w:rPr>
          <w:rFonts w:ascii="Times New Roman" w:eastAsia="Times New Roman" w:hAnsi="Times New Roman"/>
          <w:color w:val="000000"/>
          <w:sz w:val="24"/>
          <w:szCs w:val="24"/>
          <w:lang w:eastAsia="lt-LT"/>
        </w:rPr>
        <w:t xml:space="preserve"> -</w:t>
      </w:r>
      <w:r w:rsidRPr="00936827">
        <w:rPr>
          <w:rFonts w:ascii="Times New Roman" w:eastAsia="Times New Roman" w:hAnsi="Times New Roman"/>
          <w:color w:val="000000"/>
          <w:sz w:val="24"/>
          <w:szCs w:val="24"/>
          <w:lang w:eastAsia="lt-LT"/>
        </w:rPr>
        <w:t xml:space="preserve"> 64</w:t>
      </w:r>
      <w:r w:rsidR="00987329" w:rsidRPr="00084936">
        <w:rPr>
          <w:rFonts w:ascii="Times New Roman" w:eastAsia="Times New Roman" w:hAnsi="Times New Roman"/>
          <w:color w:val="000000"/>
          <w:sz w:val="24"/>
          <w:szCs w:val="24"/>
          <w:lang w:eastAsia="lt-LT"/>
        </w:rPr>
        <w:t>.</w:t>
      </w:r>
      <w:r w:rsidR="006669AB">
        <w:rPr>
          <w:rFonts w:ascii="Times New Roman" w:eastAsia="Times New Roman" w:hAnsi="Times New Roman"/>
          <w:color w:val="000000"/>
          <w:sz w:val="24"/>
          <w:szCs w:val="24"/>
          <w:lang w:eastAsia="lt-LT"/>
        </w:rPr>
        <w:t xml:space="preserve"> </w:t>
      </w:r>
    </w:p>
    <w:p w14:paraId="3796E08E" w14:textId="77777777" w:rsidR="00987329" w:rsidRPr="00084936" w:rsidRDefault="00987329" w:rsidP="00987329">
      <w:pPr>
        <w:tabs>
          <w:tab w:val="left" w:pos="709"/>
        </w:tabs>
        <w:suppressAutoHyphens w:val="0"/>
        <w:autoSpaceDN/>
        <w:spacing w:after="0"/>
        <w:jc w:val="both"/>
        <w:textAlignment w:val="auto"/>
        <w:rPr>
          <w:rFonts w:ascii="Times New Roman" w:hAnsi="Times New Roman"/>
          <w:sz w:val="24"/>
          <w:szCs w:val="24"/>
        </w:rPr>
      </w:pPr>
      <w:r w:rsidRPr="00084936">
        <w:rPr>
          <w:rFonts w:ascii="Times New Roman" w:eastAsia="Times New Roman" w:hAnsi="Times New Roman"/>
          <w:color w:val="000000"/>
          <w:sz w:val="24"/>
          <w:szCs w:val="24"/>
          <w:lang w:eastAsia="lt-LT"/>
        </w:rPr>
        <w:tab/>
      </w:r>
      <w:r w:rsidR="00936827" w:rsidRPr="00936827">
        <w:rPr>
          <w:rFonts w:ascii="Times New Roman" w:eastAsia="Times New Roman" w:hAnsi="Times New Roman"/>
          <w:color w:val="000000"/>
          <w:sz w:val="24"/>
          <w:szCs w:val="24"/>
          <w:lang w:eastAsia="lt-LT"/>
        </w:rPr>
        <w:t xml:space="preserve">2021 m. </w:t>
      </w:r>
      <w:r w:rsidR="00936827" w:rsidRPr="00936827">
        <w:rPr>
          <w:rFonts w:ascii="Times New Roman" w:hAnsi="Times New Roman"/>
          <w:sz w:val="24"/>
          <w:szCs w:val="24"/>
        </w:rPr>
        <w:t>iš pataisos įstaigos paleidžiamų (paleistų) asmenų socialines integracijos paslaugą gav</w:t>
      </w:r>
      <w:r w:rsidRPr="00084936">
        <w:rPr>
          <w:rFonts w:ascii="Times New Roman" w:hAnsi="Times New Roman"/>
          <w:sz w:val="24"/>
          <w:szCs w:val="24"/>
        </w:rPr>
        <w:t xml:space="preserve">o </w:t>
      </w:r>
      <w:r w:rsidRPr="00084936">
        <w:rPr>
          <w:rFonts w:ascii="Times New Roman" w:hAnsi="Times New Roman"/>
          <w:b/>
          <w:bCs/>
          <w:sz w:val="24"/>
          <w:szCs w:val="24"/>
        </w:rPr>
        <w:t>106</w:t>
      </w:r>
      <w:r w:rsidR="00936827" w:rsidRPr="00936827">
        <w:rPr>
          <w:rFonts w:ascii="Times New Roman" w:hAnsi="Times New Roman"/>
          <w:sz w:val="24"/>
          <w:szCs w:val="24"/>
        </w:rPr>
        <w:t xml:space="preserve"> asmen</w:t>
      </w:r>
      <w:r w:rsidRPr="00084936">
        <w:rPr>
          <w:rFonts w:ascii="Times New Roman" w:hAnsi="Times New Roman"/>
          <w:sz w:val="24"/>
          <w:szCs w:val="24"/>
        </w:rPr>
        <w:t xml:space="preserve">ys.  </w:t>
      </w:r>
      <w:r w:rsidR="00936827" w:rsidRPr="00936827">
        <w:rPr>
          <w:rFonts w:ascii="Times New Roman" w:hAnsi="Times New Roman"/>
          <w:sz w:val="24"/>
          <w:szCs w:val="24"/>
        </w:rPr>
        <w:t>Iš jų:</w:t>
      </w:r>
    </w:p>
    <w:p w14:paraId="44BDC83D" w14:textId="5CC403D9" w:rsidR="00987329" w:rsidRPr="00084936" w:rsidRDefault="00936827" w:rsidP="00987329">
      <w:pPr>
        <w:pStyle w:val="Sraopastraipa"/>
        <w:numPr>
          <w:ilvl w:val="0"/>
          <w:numId w:val="17"/>
        </w:numPr>
        <w:tabs>
          <w:tab w:val="left" w:pos="709"/>
        </w:tabs>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50</w:t>
      </w:r>
      <w:r w:rsidR="00987329" w:rsidRPr="00084936">
        <w:rPr>
          <w:rFonts w:ascii="Times New Roman" w:hAnsi="Times New Roman"/>
          <w:sz w:val="24"/>
          <w:szCs w:val="24"/>
        </w:rPr>
        <w:t xml:space="preserve"> paleisti iš pataisos įstaigos</w:t>
      </w:r>
      <w:r w:rsidR="00237848" w:rsidRPr="00084936">
        <w:rPr>
          <w:rFonts w:ascii="Times New Roman" w:hAnsi="Times New Roman"/>
          <w:sz w:val="24"/>
          <w:szCs w:val="24"/>
        </w:rPr>
        <w:t xml:space="preserve"> (</w:t>
      </w:r>
      <w:r w:rsidR="00237848" w:rsidRPr="00936827">
        <w:rPr>
          <w:rFonts w:ascii="Times New Roman" w:hAnsi="Times New Roman"/>
          <w:sz w:val="24"/>
          <w:szCs w:val="24"/>
        </w:rPr>
        <w:t>tarp jų 9 asmenys dėl kurių pranešimai apie asmens paleidimą nebuvo gauti</w:t>
      </w:r>
      <w:r w:rsidR="009020AD" w:rsidRPr="00936827">
        <w:rPr>
          <w:rFonts w:ascii="Times New Roman" w:hAnsi="Times New Roman"/>
          <w:sz w:val="24"/>
          <w:szCs w:val="24"/>
        </w:rPr>
        <w:t xml:space="preserve"> iš pataisos įstaigų</w:t>
      </w:r>
      <w:r w:rsidR="00CD15D3">
        <w:rPr>
          <w:rFonts w:ascii="Times New Roman" w:hAnsi="Times New Roman"/>
          <w:sz w:val="24"/>
          <w:szCs w:val="24"/>
        </w:rPr>
        <w:t>)</w:t>
      </w:r>
      <w:r w:rsidR="00987329" w:rsidRPr="00084936">
        <w:rPr>
          <w:rFonts w:ascii="Times New Roman" w:hAnsi="Times New Roman"/>
          <w:sz w:val="24"/>
          <w:szCs w:val="24"/>
        </w:rPr>
        <w:t>;</w:t>
      </w:r>
    </w:p>
    <w:p w14:paraId="6636941A" w14:textId="4D4528B7" w:rsidR="0007228D" w:rsidRPr="006669AB" w:rsidRDefault="00936827" w:rsidP="00C21241">
      <w:pPr>
        <w:pStyle w:val="Sraopastraipa"/>
        <w:numPr>
          <w:ilvl w:val="0"/>
          <w:numId w:val="17"/>
        </w:numPr>
        <w:tabs>
          <w:tab w:val="left" w:pos="709"/>
        </w:tabs>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56</w:t>
      </w:r>
      <w:r w:rsidR="00987329" w:rsidRPr="00084936">
        <w:rPr>
          <w:rFonts w:ascii="Times New Roman" w:hAnsi="Times New Roman"/>
          <w:sz w:val="24"/>
          <w:szCs w:val="24"/>
        </w:rPr>
        <w:t xml:space="preserve"> paleidžiami iš pataisos įstaigos. </w:t>
      </w:r>
    </w:p>
    <w:p w14:paraId="258C0938" w14:textId="07C9E430" w:rsidR="00C21241" w:rsidRPr="00084936" w:rsidRDefault="0007228D" w:rsidP="006669AB">
      <w:pPr>
        <w:tabs>
          <w:tab w:val="left" w:pos="709"/>
        </w:tabs>
        <w:suppressAutoHyphens w:val="0"/>
        <w:autoSpaceDN/>
        <w:spacing w:after="0"/>
        <w:ind w:left="-284"/>
        <w:jc w:val="both"/>
        <w:textAlignment w:val="auto"/>
        <w:rPr>
          <w:rFonts w:ascii="Times New Roman" w:hAnsi="Times New Roman"/>
          <w:sz w:val="24"/>
          <w:szCs w:val="24"/>
        </w:rPr>
      </w:pPr>
      <w:r w:rsidRPr="00084936">
        <w:rPr>
          <w:rFonts w:ascii="Times New Roman" w:hAnsi="Times New Roman"/>
          <w:sz w:val="24"/>
          <w:szCs w:val="24"/>
        </w:rPr>
        <w:t xml:space="preserve">5 lentelė. </w:t>
      </w:r>
      <w:r w:rsidRPr="00936827">
        <w:rPr>
          <w:rFonts w:ascii="Times New Roman" w:hAnsi="Times New Roman"/>
          <w:b/>
          <w:bCs/>
          <w:sz w:val="24"/>
          <w:szCs w:val="24"/>
        </w:rPr>
        <w:t>Asmenims suteikta pagalba</w:t>
      </w:r>
      <w:r w:rsidR="006669AB">
        <w:rPr>
          <w:rFonts w:ascii="Times New Roman" w:hAnsi="Times New Roman"/>
          <w:b/>
          <w:bCs/>
          <w:sz w:val="24"/>
          <w:szCs w:val="24"/>
        </w:rPr>
        <w:t xml:space="preserve">. </w:t>
      </w:r>
    </w:p>
    <w:tbl>
      <w:tblPr>
        <w:tblStyle w:val="Lentelstinklelis"/>
        <w:tblpPr w:leftFromText="180" w:rightFromText="180" w:vertAnchor="text" w:horzAnchor="margin" w:tblpXSpec="center" w:tblpY="235"/>
        <w:tblW w:w="10060" w:type="dxa"/>
        <w:tblLook w:val="04A0" w:firstRow="1" w:lastRow="0" w:firstColumn="1" w:lastColumn="0" w:noHBand="0" w:noVBand="1"/>
      </w:tblPr>
      <w:tblGrid>
        <w:gridCol w:w="817"/>
        <w:gridCol w:w="567"/>
        <w:gridCol w:w="567"/>
        <w:gridCol w:w="709"/>
        <w:gridCol w:w="709"/>
        <w:gridCol w:w="761"/>
        <w:gridCol w:w="514"/>
        <w:gridCol w:w="506"/>
        <w:gridCol w:w="506"/>
        <w:gridCol w:w="548"/>
        <w:gridCol w:w="567"/>
        <w:gridCol w:w="1042"/>
        <w:gridCol w:w="816"/>
        <w:gridCol w:w="1193"/>
        <w:gridCol w:w="506"/>
      </w:tblGrid>
      <w:tr w:rsidR="00936827" w:rsidRPr="00936827" w14:paraId="5E04D45D" w14:textId="77777777" w:rsidTr="005825EF">
        <w:trPr>
          <w:trHeight w:val="398"/>
        </w:trPr>
        <w:tc>
          <w:tcPr>
            <w:tcW w:w="8629" w:type="dxa"/>
            <w:gridSpan w:val="13"/>
            <w:hideMark/>
          </w:tcPr>
          <w:p w14:paraId="6C232A3A" w14:textId="77777777" w:rsidR="00936827" w:rsidRPr="00936827" w:rsidRDefault="00936827" w:rsidP="00936827">
            <w:pPr>
              <w:suppressAutoHyphens w:val="0"/>
              <w:autoSpaceDN/>
              <w:jc w:val="both"/>
              <w:textAlignment w:val="auto"/>
              <w:rPr>
                <w:rFonts w:ascii="Times New Roman" w:hAnsi="Times New Roman"/>
                <w:b/>
                <w:bCs/>
                <w:sz w:val="24"/>
                <w:szCs w:val="24"/>
              </w:rPr>
            </w:pPr>
            <w:r w:rsidRPr="00936827">
              <w:rPr>
                <w:rFonts w:ascii="Times New Roman" w:hAnsi="Times New Roman"/>
                <w:b/>
                <w:bCs/>
                <w:sz w:val="24"/>
                <w:szCs w:val="24"/>
              </w:rPr>
              <w:t xml:space="preserve">Asmenims suteikta pagalba (pagal pranešimo apie asmens paleidimą iš pataisos įstaigos formoje nurodytas sritis): </w:t>
            </w:r>
          </w:p>
        </w:tc>
        <w:tc>
          <w:tcPr>
            <w:tcW w:w="1431" w:type="dxa"/>
            <w:gridSpan w:val="2"/>
            <w:noWrap/>
            <w:hideMark/>
          </w:tcPr>
          <w:p w14:paraId="1C17F453" w14:textId="77777777" w:rsidR="00936827" w:rsidRPr="00936827" w:rsidRDefault="00936827" w:rsidP="00936827">
            <w:pPr>
              <w:suppressAutoHyphens w:val="0"/>
              <w:autoSpaceDN/>
              <w:jc w:val="both"/>
              <w:textAlignment w:val="auto"/>
              <w:rPr>
                <w:rFonts w:ascii="Times New Roman" w:hAnsi="Times New Roman"/>
                <w:b/>
                <w:bCs/>
                <w:sz w:val="24"/>
                <w:szCs w:val="24"/>
              </w:rPr>
            </w:pPr>
            <w:r w:rsidRPr="00936827">
              <w:rPr>
                <w:rFonts w:ascii="Times New Roman" w:hAnsi="Times New Roman"/>
                <w:b/>
                <w:bCs/>
                <w:sz w:val="24"/>
                <w:szCs w:val="24"/>
              </w:rPr>
              <w:t>Asmenys, atsisakę pagalbos: 30</w:t>
            </w:r>
          </w:p>
        </w:tc>
      </w:tr>
      <w:tr w:rsidR="00936827" w:rsidRPr="00936827" w14:paraId="3FD8B72F" w14:textId="77777777" w:rsidTr="005825EF">
        <w:trPr>
          <w:trHeight w:val="3480"/>
        </w:trPr>
        <w:tc>
          <w:tcPr>
            <w:tcW w:w="817" w:type="dxa"/>
            <w:textDirection w:val="btLr"/>
            <w:hideMark/>
          </w:tcPr>
          <w:p w14:paraId="7A53E72C"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Asmens tapatybės dokumento pagaminimas</w:t>
            </w:r>
          </w:p>
        </w:tc>
        <w:tc>
          <w:tcPr>
            <w:tcW w:w="567" w:type="dxa"/>
            <w:textDirection w:val="btLr"/>
            <w:hideMark/>
          </w:tcPr>
          <w:p w14:paraId="7FD878B1"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Gyvenamosios vietos radimas</w:t>
            </w:r>
          </w:p>
        </w:tc>
        <w:tc>
          <w:tcPr>
            <w:tcW w:w="567" w:type="dxa"/>
            <w:textDirection w:val="btLr"/>
            <w:hideMark/>
          </w:tcPr>
          <w:p w14:paraId="2E9B2C4B"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Gyvenamosios vietos deklaravimas</w:t>
            </w:r>
          </w:p>
        </w:tc>
        <w:tc>
          <w:tcPr>
            <w:tcW w:w="709" w:type="dxa"/>
            <w:textDirection w:val="btLr"/>
            <w:hideMark/>
          </w:tcPr>
          <w:p w14:paraId="11FEF4D1"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Dokumentų piniginei paramai gauti tvarkymas</w:t>
            </w:r>
          </w:p>
        </w:tc>
        <w:tc>
          <w:tcPr>
            <w:tcW w:w="709" w:type="dxa"/>
            <w:textDirection w:val="btLr"/>
            <w:hideMark/>
          </w:tcPr>
          <w:p w14:paraId="7D02B8E9"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Socialinės paramos maistu, drabužiais teikimas</w:t>
            </w:r>
          </w:p>
        </w:tc>
        <w:tc>
          <w:tcPr>
            <w:tcW w:w="761" w:type="dxa"/>
            <w:textDirection w:val="btLr"/>
            <w:hideMark/>
          </w:tcPr>
          <w:p w14:paraId="6C7CAB51"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Sveikatos priežiūros paslaugų gavimas</w:t>
            </w:r>
          </w:p>
        </w:tc>
        <w:tc>
          <w:tcPr>
            <w:tcW w:w="514" w:type="dxa"/>
            <w:textDirection w:val="btLr"/>
            <w:hideMark/>
          </w:tcPr>
          <w:p w14:paraId="05C53931"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Priklausomybės ligų gydymas</w:t>
            </w:r>
          </w:p>
        </w:tc>
        <w:tc>
          <w:tcPr>
            <w:tcW w:w="506" w:type="dxa"/>
            <w:textDirection w:val="btLr"/>
            <w:hideMark/>
          </w:tcPr>
          <w:p w14:paraId="7A2FBC87"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Įdarbinimas</w:t>
            </w:r>
          </w:p>
        </w:tc>
        <w:tc>
          <w:tcPr>
            <w:tcW w:w="506" w:type="dxa"/>
            <w:textDirection w:val="btLr"/>
            <w:hideMark/>
          </w:tcPr>
          <w:p w14:paraId="14607BEF"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Įsiskolinimų padengimas</w:t>
            </w:r>
          </w:p>
        </w:tc>
        <w:tc>
          <w:tcPr>
            <w:tcW w:w="548" w:type="dxa"/>
            <w:textDirection w:val="btLr"/>
            <w:hideMark/>
          </w:tcPr>
          <w:p w14:paraId="547F4116"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Socialinių ryšių atkūrimas</w:t>
            </w:r>
          </w:p>
        </w:tc>
        <w:tc>
          <w:tcPr>
            <w:tcW w:w="567" w:type="dxa"/>
            <w:textDirection w:val="btLr"/>
            <w:hideMark/>
          </w:tcPr>
          <w:p w14:paraId="30F0CADA"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Psichologinių problemų sprendimas</w:t>
            </w:r>
          </w:p>
        </w:tc>
        <w:tc>
          <w:tcPr>
            <w:tcW w:w="1042" w:type="dxa"/>
            <w:textDirection w:val="btLr"/>
            <w:hideMark/>
          </w:tcPr>
          <w:p w14:paraId="20A2C937" w14:textId="15947D69"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Socialinės</w:t>
            </w:r>
            <w:r w:rsidR="0007228D" w:rsidRPr="00084936">
              <w:rPr>
                <w:rFonts w:ascii="Times New Roman" w:hAnsi="Times New Roman"/>
                <w:sz w:val="24"/>
                <w:szCs w:val="24"/>
              </w:rPr>
              <w:t xml:space="preserve"> </w:t>
            </w:r>
            <w:r w:rsidRPr="00936827">
              <w:rPr>
                <w:rFonts w:ascii="Times New Roman" w:hAnsi="Times New Roman"/>
                <w:sz w:val="24"/>
                <w:szCs w:val="24"/>
              </w:rPr>
              <w:t>priežiūros/socialinės globos poreikių nustatymas ir teikimas</w:t>
            </w:r>
          </w:p>
        </w:tc>
        <w:tc>
          <w:tcPr>
            <w:tcW w:w="816" w:type="dxa"/>
            <w:textDirection w:val="btLr"/>
            <w:hideMark/>
          </w:tcPr>
          <w:p w14:paraId="200E096A"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 xml:space="preserve">Kita pagalba </w:t>
            </w:r>
            <w:r w:rsidRPr="00936827">
              <w:rPr>
                <w:rFonts w:ascii="Times New Roman" w:hAnsi="Times New Roman"/>
                <w:i/>
                <w:iCs/>
                <w:sz w:val="24"/>
                <w:szCs w:val="24"/>
              </w:rPr>
              <w:t>(nurodyti pastabose )</w:t>
            </w:r>
          </w:p>
        </w:tc>
        <w:tc>
          <w:tcPr>
            <w:tcW w:w="1193" w:type="dxa"/>
            <w:textDirection w:val="btLr"/>
            <w:hideMark/>
          </w:tcPr>
          <w:p w14:paraId="558BF775"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Dėl motyvuotos priežasties (nėra probleminių sričių)</w:t>
            </w:r>
          </w:p>
        </w:tc>
        <w:tc>
          <w:tcPr>
            <w:tcW w:w="238" w:type="dxa"/>
            <w:textDirection w:val="btLr"/>
            <w:hideMark/>
          </w:tcPr>
          <w:p w14:paraId="75A11612" w14:textId="77777777" w:rsidR="00936827" w:rsidRPr="00936827" w:rsidRDefault="00936827" w:rsidP="0007228D">
            <w:pPr>
              <w:suppressAutoHyphens w:val="0"/>
              <w:autoSpaceDN/>
              <w:textAlignment w:val="auto"/>
              <w:rPr>
                <w:rFonts w:ascii="Times New Roman" w:hAnsi="Times New Roman"/>
                <w:sz w:val="24"/>
                <w:szCs w:val="24"/>
              </w:rPr>
            </w:pPr>
            <w:r w:rsidRPr="00936827">
              <w:rPr>
                <w:rFonts w:ascii="Times New Roman" w:hAnsi="Times New Roman"/>
                <w:sz w:val="24"/>
                <w:szCs w:val="24"/>
              </w:rPr>
              <w:t>Dėl nenurodytos priežasties</w:t>
            </w:r>
          </w:p>
        </w:tc>
      </w:tr>
      <w:tr w:rsidR="00936827" w:rsidRPr="00936827" w14:paraId="6604490D" w14:textId="77777777" w:rsidTr="005825EF">
        <w:trPr>
          <w:trHeight w:val="315"/>
        </w:trPr>
        <w:tc>
          <w:tcPr>
            <w:tcW w:w="817" w:type="dxa"/>
            <w:noWrap/>
            <w:hideMark/>
          </w:tcPr>
          <w:p w14:paraId="77F86FA5"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1</w:t>
            </w:r>
          </w:p>
        </w:tc>
        <w:tc>
          <w:tcPr>
            <w:tcW w:w="567" w:type="dxa"/>
            <w:noWrap/>
            <w:hideMark/>
          </w:tcPr>
          <w:p w14:paraId="10E00A86"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14</w:t>
            </w:r>
          </w:p>
        </w:tc>
        <w:tc>
          <w:tcPr>
            <w:tcW w:w="567" w:type="dxa"/>
            <w:noWrap/>
            <w:hideMark/>
          </w:tcPr>
          <w:p w14:paraId="7E007AA3"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20</w:t>
            </w:r>
          </w:p>
        </w:tc>
        <w:tc>
          <w:tcPr>
            <w:tcW w:w="709" w:type="dxa"/>
            <w:noWrap/>
            <w:hideMark/>
          </w:tcPr>
          <w:p w14:paraId="736DB5C0"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78**</w:t>
            </w:r>
          </w:p>
          <w:p w14:paraId="52E26E60" w14:textId="77777777" w:rsidR="00936827" w:rsidRPr="00936827" w:rsidRDefault="00936827" w:rsidP="00936827">
            <w:pPr>
              <w:suppressAutoHyphens w:val="0"/>
              <w:autoSpaceDN/>
              <w:jc w:val="both"/>
              <w:textAlignment w:val="auto"/>
              <w:rPr>
                <w:rFonts w:ascii="Times New Roman" w:hAnsi="Times New Roman"/>
                <w:sz w:val="24"/>
                <w:szCs w:val="24"/>
              </w:rPr>
            </w:pPr>
          </w:p>
          <w:p w14:paraId="53B13ACE" w14:textId="77777777" w:rsidR="00936827" w:rsidRPr="00936827" w:rsidRDefault="00936827" w:rsidP="00936827">
            <w:pPr>
              <w:suppressAutoHyphens w:val="0"/>
              <w:autoSpaceDN/>
              <w:jc w:val="both"/>
              <w:textAlignment w:val="auto"/>
              <w:rPr>
                <w:rFonts w:ascii="Times New Roman" w:hAnsi="Times New Roman"/>
                <w:sz w:val="24"/>
                <w:szCs w:val="24"/>
              </w:rPr>
            </w:pPr>
          </w:p>
        </w:tc>
        <w:tc>
          <w:tcPr>
            <w:tcW w:w="709" w:type="dxa"/>
            <w:noWrap/>
            <w:hideMark/>
          </w:tcPr>
          <w:p w14:paraId="5129DA2F"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11</w:t>
            </w:r>
          </w:p>
        </w:tc>
        <w:tc>
          <w:tcPr>
            <w:tcW w:w="761" w:type="dxa"/>
            <w:noWrap/>
            <w:hideMark/>
          </w:tcPr>
          <w:p w14:paraId="4DA425C0"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9</w:t>
            </w:r>
          </w:p>
        </w:tc>
        <w:tc>
          <w:tcPr>
            <w:tcW w:w="514" w:type="dxa"/>
            <w:noWrap/>
            <w:hideMark/>
          </w:tcPr>
          <w:p w14:paraId="2D490713"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4</w:t>
            </w:r>
          </w:p>
        </w:tc>
        <w:tc>
          <w:tcPr>
            <w:tcW w:w="506" w:type="dxa"/>
            <w:noWrap/>
            <w:hideMark/>
          </w:tcPr>
          <w:p w14:paraId="65A132F3"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16</w:t>
            </w:r>
          </w:p>
        </w:tc>
        <w:tc>
          <w:tcPr>
            <w:tcW w:w="506" w:type="dxa"/>
            <w:noWrap/>
            <w:hideMark/>
          </w:tcPr>
          <w:p w14:paraId="742C8651"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5</w:t>
            </w:r>
          </w:p>
        </w:tc>
        <w:tc>
          <w:tcPr>
            <w:tcW w:w="548" w:type="dxa"/>
            <w:noWrap/>
            <w:hideMark/>
          </w:tcPr>
          <w:p w14:paraId="6B29BCCC"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2</w:t>
            </w:r>
          </w:p>
        </w:tc>
        <w:tc>
          <w:tcPr>
            <w:tcW w:w="567" w:type="dxa"/>
            <w:noWrap/>
            <w:hideMark/>
          </w:tcPr>
          <w:p w14:paraId="3B3CC330"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2</w:t>
            </w:r>
          </w:p>
        </w:tc>
        <w:tc>
          <w:tcPr>
            <w:tcW w:w="1042" w:type="dxa"/>
            <w:noWrap/>
            <w:hideMark/>
          </w:tcPr>
          <w:p w14:paraId="2518E3A1"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10</w:t>
            </w:r>
          </w:p>
        </w:tc>
        <w:tc>
          <w:tcPr>
            <w:tcW w:w="816" w:type="dxa"/>
            <w:noWrap/>
            <w:hideMark/>
          </w:tcPr>
          <w:p w14:paraId="46E14D23"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10***</w:t>
            </w:r>
          </w:p>
          <w:p w14:paraId="4C5913A7" w14:textId="77777777" w:rsidR="00936827" w:rsidRPr="00936827" w:rsidRDefault="00936827" w:rsidP="00936827">
            <w:pPr>
              <w:suppressAutoHyphens w:val="0"/>
              <w:autoSpaceDN/>
              <w:jc w:val="both"/>
              <w:textAlignment w:val="auto"/>
              <w:rPr>
                <w:rFonts w:ascii="Times New Roman" w:hAnsi="Times New Roman"/>
                <w:sz w:val="24"/>
                <w:szCs w:val="24"/>
              </w:rPr>
            </w:pPr>
          </w:p>
        </w:tc>
        <w:tc>
          <w:tcPr>
            <w:tcW w:w="1193" w:type="dxa"/>
            <w:noWrap/>
            <w:hideMark/>
          </w:tcPr>
          <w:p w14:paraId="1053C2A4"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4</w:t>
            </w:r>
          </w:p>
        </w:tc>
        <w:tc>
          <w:tcPr>
            <w:tcW w:w="238" w:type="dxa"/>
            <w:noWrap/>
            <w:hideMark/>
          </w:tcPr>
          <w:p w14:paraId="785EC04D" w14:textId="77777777" w:rsidR="00936827" w:rsidRPr="00936827" w:rsidRDefault="00936827" w:rsidP="00936827">
            <w:pPr>
              <w:suppressAutoHyphens w:val="0"/>
              <w:autoSpaceDN/>
              <w:jc w:val="both"/>
              <w:textAlignment w:val="auto"/>
              <w:rPr>
                <w:rFonts w:ascii="Times New Roman" w:hAnsi="Times New Roman"/>
                <w:sz w:val="24"/>
                <w:szCs w:val="24"/>
              </w:rPr>
            </w:pPr>
            <w:r w:rsidRPr="00936827">
              <w:rPr>
                <w:rFonts w:ascii="Times New Roman" w:hAnsi="Times New Roman"/>
                <w:sz w:val="24"/>
                <w:szCs w:val="24"/>
              </w:rPr>
              <w:t>26</w:t>
            </w:r>
          </w:p>
        </w:tc>
      </w:tr>
    </w:tbl>
    <w:p w14:paraId="4B06688D" w14:textId="77777777" w:rsidR="005D6CF8" w:rsidRDefault="005D6CF8" w:rsidP="00237848">
      <w:pPr>
        <w:suppressAutoHyphens w:val="0"/>
        <w:autoSpaceDN/>
        <w:spacing w:after="0"/>
        <w:jc w:val="both"/>
        <w:textAlignment w:val="auto"/>
        <w:rPr>
          <w:rFonts w:ascii="Times New Roman" w:hAnsi="Times New Roman"/>
          <w:sz w:val="24"/>
          <w:szCs w:val="24"/>
        </w:rPr>
      </w:pPr>
    </w:p>
    <w:p w14:paraId="7532D1AA" w14:textId="27E9AFB5" w:rsidR="006803B9" w:rsidRPr="00084936" w:rsidRDefault="006803B9" w:rsidP="00237848">
      <w:p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 xml:space="preserve">Paaiškinimai: </w:t>
      </w:r>
    </w:p>
    <w:p w14:paraId="791654DA" w14:textId="1ACA2E88" w:rsidR="00237848" w:rsidRPr="00084936" w:rsidRDefault="00936827" w:rsidP="00237848">
      <w:pPr>
        <w:suppressAutoHyphens w:val="0"/>
        <w:autoSpaceDN/>
        <w:spacing w:after="0"/>
        <w:jc w:val="both"/>
        <w:textAlignment w:val="auto"/>
        <w:rPr>
          <w:rFonts w:ascii="Times New Roman" w:hAnsi="Times New Roman"/>
          <w:sz w:val="24"/>
          <w:szCs w:val="24"/>
        </w:rPr>
      </w:pPr>
      <w:r w:rsidRPr="00936827">
        <w:rPr>
          <w:rFonts w:ascii="Times New Roman" w:hAnsi="Times New Roman"/>
          <w:sz w:val="24"/>
          <w:szCs w:val="24"/>
        </w:rPr>
        <w:t>** asmenims paleistiems (paleidžiamiems) suteikta informacija telefonu arba ,,</w:t>
      </w:r>
      <w:proofErr w:type="spellStart"/>
      <w:r w:rsidRPr="00936827">
        <w:rPr>
          <w:rFonts w:ascii="Times New Roman" w:hAnsi="Times New Roman"/>
          <w:sz w:val="24"/>
          <w:szCs w:val="24"/>
        </w:rPr>
        <w:t>Zoom</w:t>
      </w:r>
      <w:proofErr w:type="spellEnd"/>
      <w:r w:rsidRPr="00936827">
        <w:rPr>
          <w:rFonts w:ascii="Times New Roman" w:hAnsi="Times New Roman"/>
          <w:sz w:val="24"/>
          <w:szCs w:val="24"/>
        </w:rPr>
        <w:t xml:space="preserve">" platformoje dėl piniginės materialinės paramos gavimo. </w:t>
      </w:r>
    </w:p>
    <w:p w14:paraId="2543A954" w14:textId="77777777" w:rsidR="006803B9" w:rsidRPr="00084936" w:rsidRDefault="006803B9" w:rsidP="00237848">
      <w:pPr>
        <w:suppressAutoHyphens w:val="0"/>
        <w:autoSpaceDN/>
        <w:spacing w:after="0"/>
        <w:jc w:val="both"/>
        <w:textAlignment w:val="auto"/>
        <w:rPr>
          <w:rFonts w:ascii="Times New Roman" w:hAnsi="Times New Roman"/>
          <w:sz w:val="24"/>
          <w:szCs w:val="24"/>
        </w:rPr>
      </w:pPr>
    </w:p>
    <w:p w14:paraId="06393686" w14:textId="0C07B897" w:rsidR="00237848" w:rsidRPr="00084936" w:rsidRDefault="00237848" w:rsidP="00237848">
      <w:pPr>
        <w:suppressAutoHyphens w:val="0"/>
        <w:autoSpaceDN/>
        <w:spacing w:after="0"/>
        <w:jc w:val="both"/>
        <w:textAlignment w:val="auto"/>
        <w:rPr>
          <w:rFonts w:ascii="Times New Roman" w:hAnsi="Times New Roman"/>
          <w:sz w:val="24"/>
          <w:szCs w:val="24"/>
        </w:rPr>
      </w:pPr>
      <w:r w:rsidRPr="00936827">
        <w:rPr>
          <w:rFonts w:ascii="Times New Roman" w:hAnsi="Times New Roman"/>
          <w:sz w:val="24"/>
          <w:szCs w:val="24"/>
        </w:rPr>
        <w:t>***</w:t>
      </w:r>
      <w:r w:rsidR="006803B9" w:rsidRPr="00084936">
        <w:rPr>
          <w:rFonts w:ascii="Times New Roman" w:hAnsi="Times New Roman"/>
          <w:sz w:val="24"/>
          <w:szCs w:val="24"/>
        </w:rPr>
        <w:t xml:space="preserve"> </w:t>
      </w:r>
      <w:r w:rsidR="006803B9" w:rsidRPr="00936827">
        <w:rPr>
          <w:rFonts w:ascii="Times New Roman" w:hAnsi="Times New Roman"/>
          <w:sz w:val="24"/>
          <w:szCs w:val="24"/>
        </w:rPr>
        <w:t>Kita pagalba</w:t>
      </w:r>
      <w:r w:rsidR="006803B9" w:rsidRPr="00084936">
        <w:rPr>
          <w:rFonts w:ascii="Times New Roman" w:hAnsi="Times New Roman"/>
          <w:sz w:val="24"/>
          <w:szCs w:val="24"/>
        </w:rPr>
        <w:t>:</w:t>
      </w:r>
    </w:p>
    <w:p w14:paraId="473B1621" w14:textId="77777777" w:rsidR="00237848" w:rsidRPr="00084936" w:rsidRDefault="00237848" w:rsidP="00237848">
      <w:pPr>
        <w:pStyle w:val="Sraopastraipa"/>
        <w:numPr>
          <w:ilvl w:val="0"/>
          <w:numId w:val="18"/>
        </w:num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4 asmenims padėta susitvarkyti dokumentus dėl socialinio būsto nuomos;</w:t>
      </w:r>
    </w:p>
    <w:p w14:paraId="1867B060" w14:textId="77777777" w:rsidR="00237848" w:rsidRPr="00084936" w:rsidRDefault="00237848" w:rsidP="00237848">
      <w:pPr>
        <w:pStyle w:val="Sraopastraipa"/>
        <w:numPr>
          <w:ilvl w:val="0"/>
          <w:numId w:val="18"/>
        </w:num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2 asmenys informuoti dėl nemokamos teisinės pagalbos;</w:t>
      </w:r>
    </w:p>
    <w:p w14:paraId="01B1DC8E" w14:textId="77777777" w:rsidR="00237848" w:rsidRPr="00084936" w:rsidRDefault="00237848" w:rsidP="00237848">
      <w:pPr>
        <w:pStyle w:val="Sraopastraipa"/>
        <w:numPr>
          <w:ilvl w:val="0"/>
          <w:numId w:val="18"/>
        </w:num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 xml:space="preserve">1 asmeniui padėta susitvarkyti dokumentus dėl vairuotojo pažymėjimo atgavimo; </w:t>
      </w:r>
    </w:p>
    <w:p w14:paraId="581CB4B8" w14:textId="77777777" w:rsidR="00237848" w:rsidRPr="00084936" w:rsidRDefault="00237848" w:rsidP="00237848">
      <w:pPr>
        <w:pStyle w:val="Sraopastraipa"/>
        <w:numPr>
          <w:ilvl w:val="0"/>
          <w:numId w:val="18"/>
        </w:num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1 asmuo informuotas dėl neįglumo nustatymo;</w:t>
      </w:r>
    </w:p>
    <w:p w14:paraId="3B67D625" w14:textId="77777777" w:rsidR="00237848" w:rsidRPr="00084936" w:rsidRDefault="00237848" w:rsidP="00237848">
      <w:pPr>
        <w:pStyle w:val="Sraopastraipa"/>
        <w:numPr>
          <w:ilvl w:val="0"/>
          <w:numId w:val="18"/>
        </w:num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1 asmeniui tarpininkauta/bendradarbiauta BĮ Klaipėdos miesto šeimos ir vaiko gerovės centre;</w:t>
      </w:r>
    </w:p>
    <w:p w14:paraId="18D041EE" w14:textId="198F3019" w:rsidR="00237848" w:rsidRPr="00084936" w:rsidRDefault="00237848" w:rsidP="00237848">
      <w:pPr>
        <w:pStyle w:val="Sraopastraipa"/>
        <w:numPr>
          <w:ilvl w:val="0"/>
          <w:numId w:val="18"/>
        </w:num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 xml:space="preserve">1 asmeniui organizuota pagalba dėl statuso Lietuvoje nustatymo.            </w:t>
      </w:r>
    </w:p>
    <w:p w14:paraId="4D7353F5" w14:textId="7FD7D197" w:rsidR="00936827" w:rsidRPr="00936827" w:rsidRDefault="00237848" w:rsidP="00237848">
      <w:pPr>
        <w:tabs>
          <w:tab w:val="left" w:pos="709"/>
          <w:tab w:val="left" w:pos="993"/>
        </w:tabs>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ab/>
      </w:r>
      <w:r w:rsidR="00936827" w:rsidRPr="00936827">
        <w:rPr>
          <w:rFonts w:ascii="Times New Roman" w:hAnsi="Times New Roman"/>
          <w:sz w:val="24"/>
          <w:szCs w:val="24"/>
        </w:rPr>
        <w:t xml:space="preserve"> </w:t>
      </w:r>
    </w:p>
    <w:p w14:paraId="45DA25AD" w14:textId="44936768" w:rsidR="006803B9" w:rsidRPr="00084936" w:rsidRDefault="00936827" w:rsidP="006803B9">
      <w:pPr>
        <w:suppressAutoHyphens w:val="0"/>
        <w:autoSpaceDN/>
        <w:spacing w:after="0"/>
        <w:jc w:val="both"/>
        <w:textAlignment w:val="auto"/>
        <w:rPr>
          <w:rFonts w:ascii="Times New Roman" w:hAnsi="Times New Roman"/>
          <w:sz w:val="24"/>
          <w:szCs w:val="24"/>
        </w:rPr>
      </w:pPr>
      <w:r w:rsidRPr="00936827">
        <w:rPr>
          <w:rFonts w:ascii="Times New Roman" w:hAnsi="Times New Roman"/>
          <w:sz w:val="24"/>
          <w:szCs w:val="24"/>
        </w:rPr>
        <w:t xml:space="preserve">              2021 m. </w:t>
      </w:r>
      <w:r w:rsidR="00F86412" w:rsidRPr="00084936">
        <w:rPr>
          <w:rFonts w:ascii="Times New Roman" w:hAnsi="Times New Roman"/>
          <w:sz w:val="24"/>
          <w:szCs w:val="24"/>
        </w:rPr>
        <w:t xml:space="preserve">asmenys </w:t>
      </w:r>
      <w:r w:rsidRPr="00936827">
        <w:rPr>
          <w:rFonts w:ascii="Times New Roman" w:hAnsi="Times New Roman"/>
          <w:sz w:val="24"/>
          <w:szCs w:val="24"/>
        </w:rPr>
        <w:t xml:space="preserve">dažniausiai kreipėsi pagalbos dėl dokumentų piniginei paramai gauti tvarkymo, gyvenamosios vietos deklaravimo, sveikatos priežiūros paslaugų gavimo, socialinės priežiūros paslaugų (apgyvendinimo nakvynės namuose, laikino </w:t>
      </w:r>
      <w:proofErr w:type="spellStart"/>
      <w:r w:rsidRPr="00936827">
        <w:rPr>
          <w:rFonts w:ascii="Times New Roman" w:hAnsi="Times New Roman"/>
          <w:sz w:val="24"/>
          <w:szCs w:val="24"/>
        </w:rPr>
        <w:t>apnakvindinimo</w:t>
      </w:r>
      <w:proofErr w:type="spellEnd"/>
      <w:r w:rsidRPr="00936827">
        <w:rPr>
          <w:rFonts w:ascii="Times New Roman" w:hAnsi="Times New Roman"/>
          <w:sz w:val="24"/>
          <w:szCs w:val="24"/>
        </w:rPr>
        <w:t xml:space="preserve">). Bendradarbiauta su įvairiomis Klaipėdos mieste socialines paslaugas teikiančiomis įstaigomis. Organizuota ir teikta pagalba nuotoliniu būdu dėl materialinės paramos gavimo, gyvenamosios vietos deklaravimo. </w:t>
      </w:r>
      <w:r w:rsidRPr="00936827">
        <w:rPr>
          <w:rFonts w:ascii="Times New Roman" w:hAnsi="Times New Roman"/>
          <w:sz w:val="24"/>
          <w:szCs w:val="24"/>
        </w:rPr>
        <w:lastRenderedPageBreak/>
        <w:t>Asmenims</w:t>
      </w:r>
      <w:r w:rsidR="00F86412" w:rsidRPr="00084936">
        <w:rPr>
          <w:rFonts w:ascii="Times New Roman" w:hAnsi="Times New Roman"/>
          <w:sz w:val="24"/>
          <w:szCs w:val="24"/>
        </w:rPr>
        <w:t>,</w:t>
      </w:r>
      <w:r w:rsidRPr="00936827">
        <w:rPr>
          <w:rFonts w:ascii="Times New Roman" w:hAnsi="Times New Roman"/>
          <w:sz w:val="24"/>
          <w:szCs w:val="24"/>
        </w:rPr>
        <w:t xml:space="preserve"> kurie kreipėsi dėl gyvenamosios vietos radimo</w:t>
      </w:r>
      <w:r w:rsidR="00F86412" w:rsidRPr="00084936">
        <w:rPr>
          <w:rFonts w:ascii="Times New Roman" w:hAnsi="Times New Roman"/>
          <w:sz w:val="24"/>
          <w:szCs w:val="24"/>
        </w:rPr>
        <w:t>,</w:t>
      </w:r>
      <w:r w:rsidRPr="00936827">
        <w:rPr>
          <w:rFonts w:ascii="Times New Roman" w:hAnsi="Times New Roman"/>
          <w:sz w:val="24"/>
          <w:szCs w:val="24"/>
        </w:rPr>
        <w:t xml:space="preserve"> suteikta informacija dėl </w:t>
      </w:r>
      <w:r w:rsidR="006669AB">
        <w:rPr>
          <w:rFonts w:ascii="Times New Roman" w:hAnsi="Times New Roman"/>
          <w:sz w:val="24"/>
          <w:szCs w:val="24"/>
        </w:rPr>
        <w:t>a</w:t>
      </w:r>
      <w:r w:rsidRPr="00936827">
        <w:rPr>
          <w:rFonts w:ascii="Times New Roman" w:hAnsi="Times New Roman"/>
          <w:sz w:val="24"/>
          <w:szCs w:val="24"/>
        </w:rPr>
        <w:t xml:space="preserve">pgyvendinimo ir laikino </w:t>
      </w:r>
      <w:proofErr w:type="spellStart"/>
      <w:r w:rsidRPr="00936827">
        <w:rPr>
          <w:rFonts w:ascii="Times New Roman" w:hAnsi="Times New Roman"/>
          <w:sz w:val="24"/>
          <w:szCs w:val="24"/>
        </w:rPr>
        <w:t>apnakvindinimo</w:t>
      </w:r>
      <w:proofErr w:type="spellEnd"/>
      <w:r w:rsidR="00F86412" w:rsidRPr="00084936">
        <w:rPr>
          <w:rFonts w:ascii="Times New Roman" w:hAnsi="Times New Roman"/>
          <w:sz w:val="24"/>
          <w:szCs w:val="24"/>
        </w:rPr>
        <w:t xml:space="preserve"> nakvynės namuose</w:t>
      </w:r>
      <w:r w:rsidRPr="00936827">
        <w:rPr>
          <w:rFonts w:ascii="Times New Roman" w:hAnsi="Times New Roman"/>
          <w:sz w:val="24"/>
          <w:szCs w:val="24"/>
        </w:rPr>
        <w:t xml:space="preserve"> paslaugų. </w:t>
      </w:r>
    </w:p>
    <w:p w14:paraId="3078541A" w14:textId="15909960" w:rsidR="002305AF" w:rsidRDefault="006803B9" w:rsidP="006803B9">
      <w:pPr>
        <w:suppressAutoHyphens w:val="0"/>
        <w:autoSpaceDN/>
        <w:spacing w:after="0"/>
        <w:jc w:val="both"/>
        <w:textAlignment w:val="auto"/>
        <w:rPr>
          <w:rFonts w:ascii="Times New Roman" w:hAnsi="Times New Roman"/>
          <w:sz w:val="24"/>
          <w:szCs w:val="24"/>
        </w:rPr>
      </w:pPr>
      <w:r w:rsidRPr="00084936">
        <w:rPr>
          <w:rFonts w:ascii="Times New Roman" w:hAnsi="Times New Roman"/>
          <w:sz w:val="24"/>
          <w:szCs w:val="24"/>
        </w:rPr>
        <w:tab/>
        <w:t>Vykdant darbą sukurti</w:t>
      </w:r>
      <w:r w:rsidRPr="00936827">
        <w:rPr>
          <w:rFonts w:ascii="Times New Roman" w:hAnsi="Times New Roman"/>
          <w:sz w:val="24"/>
          <w:szCs w:val="24"/>
        </w:rPr>
        <w:t xml:space="preserve"> </w:t>
      </w:r>
      <w:r w:rsidRPr="00084936">
        <w:rPr>
          <w:rFonts w:ascii="Times New Roman" w:hAnsi="Times New Roman"/>
          <w:sz w:val="24"/>
          <w:szCs w:val="24"/>
        </w:rPr>
        <w:t>„I</w:t>
      </w:r>
      <w:r w:rsidRPr="00936827">
        <w:rPr>
          <w:rFonts w:ascii="Times New Roman" w:hAnsi="Times New Roman"/>
          <w:sz w:val="24"/>
          <w:szCs w:val="24"/>
        </w:rPr>
        <w:t>š pataisos įstaigų paleidžiamo (paleisto) asmens individualus socialinės integracijos planas ir tyrimo aktas</w:t>
      </w:r>
      <w:r w:rsidRPr="00084936">
        <w:rPr>
          <w:rFonts w:ascii="Times New Roman" w:hAnsi="Times New Roman"/>
          <w:sz w:val="24"/>
          <w:szCs w:val="24"/>
        </w:rPr>
        <w:t>“</w:t>
      </w:r>
      <w:r w:rsidRPr="00936827">
        <w:rPr>
          <w:rFonts w:ascii="Times New Roman" w:hAnsi="Times New Roman"/>
          <w:sz w:val="24"/>
          <w:szCs w:val="24"/>
        </w:rPr>
        <w:t>. Minėtos formos patvirtintos įstaigos direktoriaus.</w:t>
      </w:r>
    </w:p>
    <w:p w14:paraId="50F45EE2" w14:textId="575857D8" w:rsidR="006669AB" w:rsidRPr="00936827" w:rsidRDefault="006669AB" w:rsidP="006669AB">
      <w:pPr>
        <w:tabs>
          <w:tab w:val="left" w:pos="709"/>
          <w:tab w:val="left" w:pos="993"/>
        </w:tabs>
        <w:suppressAutoHyphens w:val="0"/>
        <w:autoSpaceDN/>
        <w:spacing w:after="0"/>
        <w:jc w:val="both"/>
        <w:textAlignment w:val="auto"/>
        <w:rPr>
          <w:rFonts w:ascii="Times New Roman" w:hAnsi="Times New Roman"/>
          <w:sz w:val="24"/>
          <w:szCs w:val="24"/>
        </w:rPr>
      </w:pPr>
      <w:r>
        <w:rPr>
          <w:rFonts w:ascii="Times New Roman" w:hAnsi="Times New Roman"/>
          <w:sz w:val="24"/>
          <w:szCs w:val="24"/>
        </w:rPr>
        <w:tab/>
      </w:r>
      <w:r w:rsidRPr="00936827">
        <w:rPr>
          <w:rFonts w:ascii="Times New Roman" w:hAnsi="Times New Roman"/>
          <w:sz w:val="24"/>
          <w:szCs w:val="24"/>
        </w:rPr>
        <w:t>BĮ Klaipėdos miesto nakvynės namų socialiniai darbuotojai 2021 m. lapkričio mėn. vyko į Panevėžio pataisos namus, kuriuose nuteistosio</w:t>
      </w:r>
      <w:r w:rsidRPr="00084936">
        <w:rPr>
          <w:rFonts w:ascii="Times New Roman" w:hAnsi="Times New Roman"/>
          <w:sz w:val="24"/>
          <w:szCs w:val="24"/>
        </w:rPr>
        <w:t>m</w:t>
      </w:r>
      <w:r w:rsidRPr="00936827">
        <w:rPr>
          <w:rFonts w:ascii="Times New Roman" w:hAnsi="Times New Roman"/>
          <w:sz w:val="24"/>
          <w:szCs w:val="24"/>
        </w:rPr>
        <w:t>s</w:t>
      </w:r>
      <w:r w:rsidRPr="00084936">
        <w:rPr>
          <w:rFonts w:ascii="Times New Roman" w:hAnsi="Times New Roman"/>
          <w:sz w:val="24"/>
          <w:szCs w:val="24"/>
        </w:rPr>
        <w:t>,</w:t>
      </w:r>
      <w:r w:rsidRPr="00936827">
        <w:rPr>
          <w:rFonts w:ascii="Times New Roman" w:hAnsi="Times New Roman"/>
          <w:sz w:val="24"/>
          <w:szCs w:val="24"/>
        </w:rPr>
        <w:t xml:space="preserve"> </w:t>
      </w:r>
      <w:r>
        <w:rPr>
          <w:rFonts w:ascii="Times New Roman" w:hAnsi="Times New Roman"/>
          <w:sz w:val="24"/>
          <w:szCs w:val="24"/>
        </w:rPr>
        <w:t xml:space="preserve">planuojančioms </w:t>
      </w:r>
      <w:r w:rsidRPr="00936827">
        <w:rPr>
          <w:rFonts w:ascii="Times New Roman" w:hAnsi="Times New Roman"/>
          <w:sz w:val="24"/>
          <w:szCs w:val="24"/>
        </w:rPr>
        <w:t>grįžt</w:t>
      </w:r>
      <w:r>
        <w:rPr>
          <w:rFonts w:ascii="Times New Roman" w:hAnsi="Times New Roman"/>
          <w:sz w:val="24"/>
          <w:szCs w:val="24"/>
        </w:rPr>
        <w:t>i</w:t>
      </w:r>
      <w:r w:rsidRPr="00936827">
        <w:rPr>
          <w:rFonts w:ascii="Times New Roman" w:hAnsi="Times New Roman"/>
          <w:sz w:val="24"/>
          <w:szCs w:val="24"/>
        </w:rPr>
        <w:t xml:space="preserve"> į Klaipėdos miest</w:t>
      </w:r>
      <w:r>
        <w:rPr>
          <w:rFonts w:ascii="Times New Roman" w:hAnsi="Times New Roman"/>
          <w:sz w:val="24"/>
          <w:szCs w:val="24"/>
        </w:rPr>
        <w:t>ą</w:t>
      </w:r>
      <w:r w:rsidRPr="00084936">
        <w:rPr>
          <w:rFonts w:ascii="Times New Roman" w:hAnsi="Times New Roman"/>
          <w:sz w:val="24"/>
          <w:szCs w:val="24"/>
        </w:rPr>
        <w:t>,</w:t>
      </w:r>
      <w:r w:rsidRPr="00936827">
        <w:rPr>
          <w:rFonts w:ascii="Times New Roman" w:hAnsi="Times New Roman"/>
          <w:sz w:val="24"/>
          <w:szCs w:val="24"/>
        </w:rPr>
        <w:t xml:space="preserve"> suteikė informaciją</w:t>
      </w:r>
      <w:r w:rsidR="005D226F">
        <w:rPr>
          <w:rFonts w:ascii="Times New Roman" w:hAnsi="Times New Roman"/>
          <w:sz w:val="24"/>
          <w:szCs w:val="24"/>
        </w:rPr>
        <w:t xml:space="preserve"> ir konsultavo</w:t>
      </w:r>
      <w:r w:rsidRPr="00936827">
        <w:rPr>
          <w:rFonts w:ascii="Times New Roman" w:hAnsi="Times New Roman"/>
          <w:sz w:val="24"/>
          <w:szCs w:val="24"/>
        </w:rPr>
        <w:t xml:space="preserve"> apie paleistiems asmenims teikiamą pagalbą</w:t>
      </w:r>
      <w:r w:rsidR="005D226F">
        <w:rPr>
          <w:rFonts w:ascii="Times New Roman" w:hAnsi="Times New Roman"/>
          <w:sz w:val="24"/>
          <w:szCs w:val="24"/>
        </w:rPr>
        <w:t xml:space="preserve"> bei </w:t>
      </w:r>
      <w:r w:rsidRPr="00936827">
        <w:rPr>
          <w:rFonts w:ascii="Times New Roman" w:hAnsi="Times New Roman"/>
          <w:sz w:val="24"/>
          <w:szCs w:val="24"/>
        </w:rPr>
        <w:t xml:space="preserve">socialines paslaugas mieste. </w:t>
      </w:r>
    </w:p>
    <w:p w14:paraId="232A83EC" w14:textId="77777777" w:rsidR="009153BF" w:rsidRDefault="009153BF" w:rsidP="006803B9">
      <w:pPr>
        <w:suppressAutoHyphens w:val="0"/>
        <w:autoSpaceDN/>
        <w:spacing w:after="0"/>
        <w:jc w:val="both"/>
        <w:textAlignment w:val="auto"/>
        <w:rPr>
          <w:rFonts w:ascii="Times New Roman" w:hAnsi="Times New Roman"/>
          <w:b/>
          <w:bCs/>
          <w:sz w:val="24"/>
          <w:szCs w:val="24"/>
        </w:rPr>
      </w:pPr>
    </w:p>
    <w:p w14:paraId="7A253A4C" w14:textId="0F158193" w:rsidR="002305AF" w:rsidRPr="00084936" w:rsidRDefault="00494E38" w:rsidP="006803B9">
      <w:pPr>
        <w:suppressAutoHyphens w:val="0"/>
        <w:autoSpaceDN/>
        <w:spacing w:after="0"/>
        <w:jc w:val="both"/>
        <w:textAlignment w:val="auto"/>
        <w:rPr>
          <w:rFonts w:ascii="Times New Roman" w:hAnsi="Times New Roman"/>
          <w:b/>
          <w:bCs/>
          <w:sz w:val="24"/>
          <w:szCs w:val="24"/>
        </w:rPr>
      </w:pPr>
      <w:r w:rsidRPr="00084936">
        <w:rPr>
          <w:rFonts w:ascii="Times New Roman" w:hAnsi="Times New Roman"/>
          <w:b/>
          <w:bCs/>
          <w:sz w:val="24"/>
          <w:szCs w:val="24"/>
        </w:rPr>
        <w:t>Socialinė darbuotoja</w:t>
      </w:r>
      <w:r w:rsidR="00480DD9">
        <w:rPr>
          <w:rFonts w:ascii="Times New Roman" w:hAnsi="Times New Roman"/>
          <w:b/>
          <w:bCs/>
          <w:sz w:val="24"/>
          <w:szCs w:val="24"/>
        </w:rPr>
        <w:t>,</w:t>
      </w:r>
      <w:r w:rsidR="006803B9" w:rsidRPr="00084936">
        <w:rPr>
          <w:rFonts w:ascii="Times New Roman" w:hAnsi="Times New Roman"/>
          <w:b/>
          <w:bCs/>
          <w:sz w:val="24"/>
          <w:szCs w:val="24"/>
        </w:rPr>
        <w:t xml:space="preserve"> </w:t>
      </w:r>
      <w:r w:rsidR="009153BF">
        <w:rPr>
          <w:rFonts w:ascii="Times New Roman" w:hAnsi="Times New Roman"/>
          <w:b/>
          <w:bCs/>
          <w:sz w:val="24"/>
          <w:szCs w:val="24"/>
        </w:rPr>
        <w:t xml:space="preserve">teikdama </w:t>
      </w:r>
      <w:r w:rsidR="00480DD9" w:rsidRPr="009020AD">
        <w:rPr>
          <w:rFonts w:ascii="Times New Roman" w:hAnsi="Times New Roman"/>
          <w:b/>
          <w:bCs/>
          <w:sz w:val="24"/>
          <w:szCs w:val="24"/>
        </w:rPr>
        <w:t xml:space="preserve">iš </w:t>
      </w:r>
      <w:r w:rsidR="00480DD9" w:rsidRPr="00936827">
        <w:rPr>
          <w:rFonts w:ascii="Times New Roman" w:hAnsi="Times New Roman"/>
          <w:b/>
          <w:bCs/>
          <w:sz w:val="24"/>
          <w:szCs w:val="24"/>
        </w:rPr>
        <w:t>pataisos įstaigų palei</w:t>
      </w:r>
      <w:r w:rsidR="00480DD9" w:rsidRPr="009020AD">
        <w:rPr>
          <w:rFonts w:ascii="Times New Roman" w:hAnsi="Times New Roman"/>
          <w:b/>
          <w:bCs/>
          <w:sz w:val="24"/>
          <w:szCs w:val="24"/>
        </w:rPr>
        <w:t>džiamų</w:t>
      </w:r>
      <w:r w:rsidR="00480DD9" w:rsidRPr="00936827">
        <w:rPr>
          <w:rFonts w:ascii="Times New Roman" w:hAnsi="Times New Roman"/>
          <w:b/>
          <w:bCs/>
          <w:sz w:val="24"/>
          <w:szCs w:val="24"/>
        </w:rPr>
        <w:t xml:space="preserve"> (palei</w:t>
      </w:r>
      <w:r w:rsidR="00480DD9" w:rsidRPr="009020AD">
        <w:rPr>
          <w:rFonts w:ascii="Times New Roman" w:hAnsi="Times New Roman"/>
          <w:b/>
          <w:bCs/>
          <w:sz w:val="24"/>
          <w:szCs w:val="24"/>
        </w:rPr>
        <w:t>stų</w:t>
      </w:r>
      <w:r w:rsidR="00480DD9" w:rsidRPr="00936827">
        <w:rPr>
          <w:rFonts w:ascii="Times New Roman" w:hAnsi="Times New Roman"/>
          <w:b/>
          <w:bCs/>
          <w:sz w:val="24"/>
          <w:szCs w:val="24"/>
        </w:rPr>
        <w:t>) asmen</w:t>
      </w:r>
      <w:r w:rsidR="00480DD9" w:rsidRPr="009020AD">
        <w:rPr>
          <w:rFonts w:ascii="Times New Roman" w:hAnsi="Times New Roman"/>
          <w:b/>
          <w:bCs/>
          <w:sz w:val="24"/>
          <w:szCs w:val="24"/>
        </w:rPr>
        <w:t>ų</w:t>
      </w:r>
      <w:r w:rsidR="00480DD9" w:rsidRPr="00936827">
        <w:rPr>
          <w:rFonts w:ascii="Times New Roman" w:hAnsi="Times New Roman"/>
          <w:b/>
          <w:bCs/>
          <w:i/>
          <w:iCs/>
          <w:sz w:val="24"/>
          <w:szCs w:val="24"/>
        </w:rPr>
        <w:t xml:space="preserve"> </w:t>
      </w:r>
      <w:r w:rsidR="00480DD9" w:rsidRPr="009020AD">
        <w:rPr>
          <w:rFonts w:ascii="Times New Roman" w:hAnsi="Times New Roman"/>
          <w:b/>
          <w:bCs/>
          <w:sz w:val="24"/>
          <w:szCs w:val="24"/>
        </w:rPr>
        <w:t xml:space="preserve">socialinės integracijos </w:t>
      </w:r>
      <w:r w:rsidR="009153BF">
        <w:rPr>
          <w:rFonts w:ascii="Times New Roman" w:hAnsi="Times New Roman"/>
          <w:b/>
          <w:bCs/>
          <w:sz w:val="24"/>
          <w:szCs w:val="24"/>
        </w:rPr>
        <w:t>paslaugą</w:t>
      </w:r>
      <w:r w:rsidR="00480DD9">
        <w:rPr>
          <w:rFonts w:ascii="Times New Roman" w:hAnsi="Times New Roman"/>
          <w:b/>
          <w:bCs/>
          <w:sz w:val="24"/>
          <w:szCs w:val="24"/>
        </w:rPr>
        <w:t>,</w:t>
      </w:r>
      <w:r w:rsidR="009153BF">
        <w:rPr>
          <w:rFonts w:ascii="Times New Roman" w:hAnsi="Times New Roman"/>
          <w:b/>
          <w:bCs/>
          <w:sz w:val="24"/>
          <w:szCs w:val="24"/>
        </w:rPr>
        <w:t xml:space="preserve"> </w:t>
      </w:r>
      <w:r w:rsidR="0031658A">
        <w:rPr>
          <w:rFonts w:ascii="Times New Roman" w:hAnsi="Times New Roman"/>
          <w:b/>
          <w:bCs/>
          <w:sz w:val="24"/>
          <w:szCs w:val="24"/>
        </w:rPr>
        <w:t>bendradarbiavimo tikslu susisiekė su:</w:t>
      </w:r>
    </w:p>
    <w:p w14:paraId="4E40BBEB" w14:textId="77777777" w:rsidR="00494E38" w:rsidRPr="00084936" w:rsidRDefault="00494E38" w:rsidP="006803B9">
      <w:pPr>
        <w:pStyle w:val="Sraopastraipa"/>
        <w:numPr>
          <w:ilvl w:val="0"/>
          <w:numId w:val="19"/>
        </w:numPr>
        <w:suppressAutoHyphens w:val="0"/>
        <w:autoSpaceDN/>
        <w:spacing w:after="0"/>
        <w:jc w:val="both"/>
        <w:textAlignment w:val="auto"/>
        <w:rPr>
          <w:rFonts w:ascii="Times New Roman" w:hAnsi="Times New Roman"/>
          <w:b/>
          <w:bCs/>
          <w:sz w:val="24"/>
          <w:szCs w:val="24"/>
        </w:rPr>
      </w:pPr>
      <w:r w:rsidRPr="00936827">
        <w:rPr>
          <w:rFonts w:ascii="Times New Roman" w:hAnsi="Times New Roman"/>
          <w:sz w:val="24"/>
          <w:szCs w:val="24"/>
        </w:rPr>
        <w:t>Marijampolės</w:t>
      </w:r>
      <w:r w:rsidRPr="00084936">
        <w:rPr>
          <w:rFonts w:ascii="Times New Roman" w:hAnsi="Times New Roman"/>
          <w:sz w:val="24"/>
          <w:szCs w:val="24"/>
        </w:rPr>
        <w:t>,</w:t>
      </w:r>
      <w:r w:rsidRPr="00936827">
        <w:rPr>
          <w:rFonts w:ascii="Times New Roman" w:hAnsi="Times New Roman"/>
          <w:sz w:val="24"/>
          <w:szCs w:val="24"/>
        </w:rPr>
        <w:t xml:space="preserve"> Alytaus</w:t>
      </w:r>
      <w:r w:rsidRPr="00084936">
        <w:rPr>
          <w:rFonts w:ascii="Times New Roman" w:hAnsi="Times New Roman"/>
          <w:sz w:val="24"/>
          <w:szCs w:val="24"/>
        </w:rPr>
        <w:t xml:space="preserve">, </w:t>
      </w:r>
      <w:r w:rsidRPr="00936827">
        <w:rPr>
          <w:rFonts w:ascii="Times New Roman" w:hAnsi="Times New Roman"/>
          <w:sz w:val="24"/>
          <w:szCs w:val="24"/>
        </w:rPr>
        <w:t>Vilniaus</w:t>
      </w:r>
      <w:r w:rsidRPr="00084936">
        <w:rPr>
          <w:rFonts w:ascii="Times New Roman" w:hAnsi="Times New Roman"/>
          <w:sz w:val="24"/>
          <w:szCs w:val="24"/>
        </w:rPr>
        <w:t xml:space="preserve">, Panevėžio </w:t>
      </w:r>
      <w:r w:rsidRPr="00936827">
        <w:rPr>
          <w:rFonts w:ascii="Times New Roman" w:hAnsi="Times New Roman"/>
          <w:sz w:val="24"/>
          <w:szCs w:val="24"/>
        </w:rPr>
        <w:t>pataisos namais (toliau PN)</w:t>
      </w:r>
      <w:r w:rsidRPr="00084936">
        <w:rPr>
          <w:rFonts w:ascii="Times New Roman" w:hAnsi="Times New Roman"/>
          <w:sz w:val="24"/>
          <w:szCs w:val="24"/>
        </w:rPr>
        <w:t>;</w:t>
      </w:r>
    </w:p>
    <w:p w14:paraId="50E11D49" w14:textId="6709ACCC" w:rsidR="006803B9" w:rsidRPr="00084936" w:rsidRDefault="00494E38" w:rsidP="006803B9">
      <w:pPr>
        <w:pStyle w:val="Sraopastraipa"/>
        <w:numPr>
          <w:ilvl w:val="0"/>
          <w:numId w:val="19"/>
        </w:numPr>
        <w:suppressAutoHyphens w:val="0"/>
        <w:autoSpaceDN/>
        <w:spacing w:after="0"/>
        <w:jc w:val="both"/>
        <w:textAlignment w:val="auto"/>
        <w:rPr>
          <w:rFonts w:ascii="Times New Roman" w:hAnsi="Times New Roman"/>
          <w:b/>
          <w:bCs/>
          <w:sz w:val="24"/>
          <w:szCs w:val="24"/>
        </w:rPr>
      </w:pPr>
      <w:r w:rsidRPr="00936827">
        <w:rPr>
          <w:rFonts w:ascii="Times New Roman" w:hAnsi="Times New Roman"/>
          <w:sz w:val="24"/>
          <w:szCs w:val="24"/>
        </w:rPr>
        <w:t>Pravieniškių atvira kolonija ir PN</w:t>
      </w:r>
      <w:r w:rsidRPr="00084936">
        <w:rPr>
          <w:rFonts w:ascii="Times New Roman" w:hAnsi="Times New Roman"/>
          <w:sz w:val="24"/>
          <w:szCs w:val="24"/>
        </w:rPr>
        <w:t>;</w:t>
      </w:r>
    </w:p>
    <w:p w14:paraId="060D7858" w14:textId="479BDD54" w:rsidR="006803B9" w:rsidRPr="00084936" w:rsidRDefault="00494E38" w:rsidP="006803B9">
      <w:pPr>
        <w:pStyle w:val="Sraopastraipa"/>
        <w:numPr>
          <w:ilvl w:val="0"/>
          <w:numId w:val="19"/>
        </w:numPr>
        <w:suppressAutoHyphens w:val="0"/>
        <w:autoSpaceDN/>
        <w:spacing w:after="0"/>
        <w:jc w:val="both"/>
        <w:textAlignment w:val="auto"/>
        <w:rPr>
          <w:rFonts w:ascii="Times New Roman" w:hAnsi="Times New Roman"/>
          <w:b/>
          <w:bCs/>
          <w:sz w:val="24"/>
          <w:szCs w:val="24"/>
        </w:rPr>
      </w:pPr>
      <w:r w:rsidRPr="00936827">
        <w:rPr>
          <w:rFonts w:ascii="Times New Roman" w:hAnsi="Times New Roman"/>
          <w:sz w:val="24"/>
          <w:szCs w:val="24"/>
        </w:rPr>
        <w:t>Laisvės atėmimo vietų ligoninės</w:t>
      </w:r>
      <w:r w:rsidR="006803B9" w:rsidRPr="00084936">
        <w:rPr>
          <w:rFonts w:ascii="Times New Roman" w:hAnsi="Times New Roman"/>
          <w:sz w:val="24"/>
          <w:szCs w:val="24"/>
        </w:rPr>
        <w:t xml:space="preserve"> </w:t>
      </w:r>
      <w:r w:rsidR="006803B9" w:rsidRPr="00936827">
        <w:rPr>
          <w:rFonts w:ascii="Times New Roman" w:hAnsi="Times New Roman"/>
          <w:sz w:val="24"/>
          <w:szCs w:val="24"/>
        </w:rPr>
        <w:t>socialiniais darbuotojais</w:t>
      </w:r>
      <w:r w:rsidR="006803B9" w:rsidRPr="00084936">
        <w:rPr>
          <w:rFonts w:ascii="Times New Roman" w:hAnsi="Times New Roman"/>
          <w:sz w:val="24"/>
          <w:szCs w:val="24"/>
        </w:rPr>
        <w:t>;</w:t>
      </w:r>
    </w:p>
    <w:p w14:paraId="12A44297" w14:textId="6D2B9BFC" w:rsidR="00494E38" w:rsidRPr="00084936" w:rsidRDefault="00494E38" w:rsidP="006803B9">
      <w:pPr>
        <w:pStyle w:val="Sraopastraipa"/>
        <w:numPr>
          <w:ilvl w:val="0"/>
          <w:numId w:val="19"/>
        </w:numPr>
        <w:suppressAutoHyphens w:val="0"/>
        <w:autoSpaceDN/>
        <w:spacing w:after="0"/>
        <w:jc w:val="both"/>
        <w:textAlignment w:val="auto"/>
        <w:rPr>
          <w:rFonts w:ascii="Times New Roman" w:hAnsi="Times New Roman"/>
          <w:b/>
          <w:bCs/>
          <w:sz w:val="24"/>
          <w:szCs w:val="24"/>
        </w:rPr>
      </w:pPr>
      <w:r w:rsidRPr="00936827">
        <w:rPr>
          <w:rFonts w:ascii="Times New Roman" w:hAnsi="Times New Roman"/>
          <w:sz w:val="24"/>
          <w:szCs w:val="24"/>
        </w:rPr>
        <w:t>Kauno tardymo izoliatoriaus socialiniais darbuotojais</w:t>
      </w:r>
      <w:r w:rsidR="006803B9" w:rsidRPr="00084936">
        <w:rPr>
          <w:rFonts w:ascii="Times New Roman" w:hAnsi="Times New Roman"/>
          <w:sz w:val="24"/>
          <w:szCs w:val="24"/>
        </w:rPr>
        <w:t>;</w:t>
      </w:r>
    </w:p>
    <w:p w14:paraId="4137BB54" w14:textId="03A14346" w:rsidR="00084936" w:rsidRPr="005D226F" w:rsidRDefault="00494E38" w:rsidP="005D226F">
      <w:pPr>
        <w:pStyle w:val="Sraopastraipa"/>
        <w:numPr>
          <w:ilvl w:val="0"/>
          <w:numId w:val="19"/>
        </w:numPr>
        <w:suppressAutoHyphens w:val="0"/>
        <w:autoSpaceDN/>
        <w:spacing w:after="0"/>
        <w:jc w:val="both"/>
        <w:textAlignment w:val="auto"/>
        <w:rPr>
          <w:rFonts w:ascii="Times New Roman" w:hAnsi="Times New Roman"/>
          <w:b/>
          <w:bCs/>
          <w:sz w:val="24"/>
          <w:szCs w:val="24"/>
        </w:rPr>
      </w:pPr>
      <w:r w:rsidRPr="00936827">
        <w:rPr>
          <w:rFonts w:ascii="Times New Roman" w:hAnsi="Times New Roman"/>
          <w:sz w:val="24"/>
          <w:szCs w:val="24"/>
        </w:rPr>
        <w:t>Klaipėdos probacijos skyriaus specialistais</w:t>
      </w:r>
      <w:r w:rsidR="00084936" w:rsidRPr="00084936">
        <w:rPr>
          <w:rFonts w:ascii="Times New Roman" w:hAnsi="Times New Roman"/>
          <w:sz w:val="24"/>
          <w:szCs w:val="24"/>
        </w:rPr>
        <w:t xml:space="preserve"> (susitikimo metu a</w:t>
      </w:r>
      <w:r w:rsidR="00084936" w:rsidRPr="00936827">
        <w:rPr>
          <w:rFonts w:ascii="Times New Roman" w:hAnsi="Times New Roman"/>
          <w:sz w:val="24"/>
          <w:szCs w:val="24"/>
        </w:rPr>
        <w:t>ptartos bendradarbiavimo galimybės, pateikti informaciniai lankstinukai apie Klaipėdos mieste teikiamas paslaugas</w:t>
      </w:r>
      <w:r w:rsidR="00084936" w:rsidRPr="00084936">
        <w:rPr>
          <w:rFonts w:ascii="Times New Roman" w:hAnsi="Times New Roman"/>
          <w:sz w:val="24"/>
          <w:szCs w:val="24"/>
        </w:rPr>
        <w:t>)</w:t>
      </w:r>
      <w:r w:rsidRPr="00936827">
        <w:rPr>
          <w:rFonts w:ascii="Times New Roman" w:hAnsi="Times New Roman"/>
          <w:sz w:val="24"/>
          <w:szCs w:val="24"/>
        </w:rPr>
        <w:t>.</w:t>
      </w:r>
    </w:p>
    <w:p w14:paraId="2D843A06" w14:textId="77777777" w:rsidR="005D226F" w:rsidRDefault="005D226F" w:rsidP="005D226F">
      <w:pPr>
        <w:suppressAutoHyphens w:val="0"/>
        <w:autoSpaceDN/>
        <w:spacing w:after="0"/>
        <w:jc w:val="both"/>
        <w:textAlignment w:val="auto"/>
        <w:rPr>
          <w:rFonts w:ascii="Times New Roman" w:hAnsi="Times New Roman"/>
          <w:b/>
          <w:bCs/>
          <w:sz w:val="24"/>
          <w:szCs w:val="24"/>
        </w:rPr>
      </w:pPr>
    </w:p>
    <w:p w14:paraId="15E0793B" w14:textId="3220C076" w:rsidR="00084936" w:rsidRDefault="0031658A" w:rsidP="005D226F">
      <w:pPr>
        <w:suppressAutoHyphens w:val="0"/>
        <w:autoSpaceDN/>
        <w:spacing w:after="0"/>
        <w:jc w:val="both"/>
        <w:textAlignment w:val="auto"/>
        <w:rPr>
          <w:rFonts w:ascii="Times New Roman" w:hAnsi="Times New Roman"/>
          <w:b/>
          <w:bCs/>
          <w:iCs/>
          <w:sz w:val="24"/>
          <w:szCs w:val="24"/>
        </w:rPr>
      </w:pPr>
      <w:r>
        <w:rPr>
          <w:rFonts w:ascii="Times New Roman" w:hAnsi="Times New Roman"/>
          <w:b/>
          <w:bCs/>
          <w:sz w:val="24"/>
          <w:szCs w:val="24"/>
        </w:rPr>
        <w:t>P</w:t>
      </w:r>
      <w:r w:rsidR="00084936" w:rsidRPr="009020AD">
        <w:rPr>
          <w:rFonts w:ascii="Times New Roman" w:hAnsi="Times New Roman"/>
          <w:b/>
          <w:bCs/>
          <w:sz w:val="24"/>
          <w:szCs w:val="24"/>
        </w:rPr>
        <w:t>roblemos</w:t>
      </w:r>
      <w:r>
        <w:rPr>
          <w:rFonts w:ascii="Times New Roman" w:hAnsi="Times New Roman"/>
          <w:b/>
          <w:bCs/>
          <w:sz w:val="24"/>
          <w:szCs w:val="24"/>
        </w:rPr>
        <w:t>, su kuriomis susiduriama</w:t>
      </w:r>
      <w:r w:rsidRPr="009020AD">
        <w:rPr>
          <w:rFonts w:ascii="Times New Roman" w:hAnsi="Times New Roman"/>
          <w:b/>
          <w:bCs/>
          <w:sz w:val="24"/>
          <w:szCs w:val="24"/>
        </w:rPr>
        <w:t xml:space="preserve"> </w:t>
      </w:r>
      <w:r w:rsidR="00084936" w:rsidRPr="009020AD">
        <w:rPr>
          <w:rFonts w:ascii="Times New Roman" w:hAnsi="Times New Roman"/>
          <w:b/>
          <w:bCs/>
          <w:sz w:val="24"/>
          <w:szCs w:val="24"/>
        </w:rPr>
        <w:t xml:space="preserve">teikiant iš </w:t>
      </w:r>
      <w:r w:rsidR="00084936" w:rsidRPr="00936827">
        <w:rPr>
          <w:rFonts w:ascii="Times New Roman" w:hAnsi="Times New Roman"/>
          <w:b/>
          <w:bCs/>
          <w:sz w:val="24"/>
          <w:szCs w:val="24"/>
        </w:rPr>
        <w:t>pataisos įstaigų palei</w:t>
      </w:r>
      <w:r w:rsidR="00084936" w:rsidRPr="009020AD">
        <w:rPr>
          <w:rFonts w:ascii="Times New Roman" w:hAnsi="Times New Roman"/>
          <w:b/>
          <w:bCs/>
          <w:sz w:val="24"/>
          <w:szCs w:val="24"/>
        </w:rPr>
        <w:t>džiamų</w:t>
      </w:r>
      <w:r w:rsidR="00084936" w:rsidRPr="00936827">
        <w:rPr>
          <w:rFonts w:ascii="Times New Roman" w:hAnsi="Times New Roman"/>
          <w:b/>
          <w:bCs/>
          <w:sz w:val="24"/>
          <w:szCs w:val="24"/>
        </w:rPr>
        <w:t xml:space="preserve"> (palei</w:t>
      </w:r>
      <w:r w:rsidR="00084936" w:rsidRPr="009020AD">
        <w:rPr>
          <w:rFonts w:ascii="Times New Roman" w:hAnsi="Times New Roman"/>
          <w:b/>
          <w:bCs/>
          <w:sz w:val="24"/>
          <w:szCs w:val="24"/>
        </w:rPr>
        <w:t>stų</w:t>
      </w:r>
      <w:r w:rsidR="00084936" w:rsidRPr="00936827">
        <w:rPr>
          <w:rFonts w:ascii="Times New Roman" w:hAnsi="Times New Roman"/>
          <w:b/>
          <w:bCs/>
          <w:sz w:val="24"/>
          <w:szCs w:val="24"/>
        </w:rPr>
        <w:t>) asmen</w:t>
      </w:r>
      <w:r w:rsidR="00084936" w:rsidRPr="009020AD">
        <w:rPr>
          <w:rFonts w:ascii="Times New Roman" w:hAnsi="Times New Roman"/>
          <w:b/>
          <w:bCs/>
          <w:sz w:val="24"/>
          <w:szCs w:val="24"/>
        </w:rPr>
        <w:t>ų</w:t>
      </w:r>
      <w:r w:rsidR="00084936" w:rsidRPr="00936827">
        <w:rPr>
          <w:rFonts w:ascii="Times New Roman" w:hAnsi="Times New Roman"/>
          <w:b/>
          <w:bCs/>
          <w:i/>
          <w:iCs/>
          <w:sz w:val="24"/>
          <w:szCs w:val="24"/>
        </w:rPr>
        <w:t xml:space="preserve"> </w:t>
      </w:r>
      <w:r w:rsidR="00084936" w:rsidRPr="009020AD">
        <w:rPr>
          <w:rFonts w:ascii="Times New Roman" w:hAnsi="Times New Roman"/>
          <w:b/>
          <w:bCs/>
          <w:sz w:val="24"/>
          <w:szCs w:val="24"/>
        </w:rPr>
        <w:t xml:space="preserve">socialinės integracijos </w:t>
      </w:r>
      <w:r w:rsidR="00084936" w:rsidRPr="009020AD">
        <w:rPr>
          <w:rFonts w:ascii="Times New Roman" w:hAnsi="Times New Roman"/>
          <w:b/>
          <w:bCs/>
          <w:iCs/>
          <w:sz w:val="24"/>
          <w:szCs w:val="24"/>
        </w:rPr>
        <w:t>paslaugas</w:t>
      </w:r>
      <w:r w:rsidR="009153BF" w:rsidRPr="009153BF">
        <w:rPr>
          <w:rFonts w:ascii="Times New Roman" w:hAnsi="Times New Roman"/>
          <w:b/>
          <w:bCs/>
          <w:sz w:val="24"/>
          <w:szCs w:val="24"/>
        </w:rPr>
        <w:t xml:space="preserve"> </w:t>
      </w:r>
      <w:r w:rsidR="009153BF" w:rsidRPr="00936827">
        <w:rPr>
          <w:rFonts w:ascii="Times New Roman" w:hAnsi="Times New Roman"/>
          <w:b/>
          <w:bCs/>
          <w:sz w:val="24"/>
          <w:szCs w:val="24"/>
        </w:rPr>
        <w:t>Klaipėdos miest</w:t>
      </w:r>
      <w:r w:rsidR="009153BF">
        <w:rPr>
          <w:rFonts w:ascii="Times New Roman" w:hAnsi="Times New Roman"/>
          <w:b/>
          <w:bCs/>
          <w:sz w:val="24"/>
          <w:szCs w:val="24"/>
        </w:rPr>
        <w:t>e</w:t>
      </w:r>
      <w:r w:rsidR="009020AD">
        <w:rPr>
          <w:rFonts w:ascii="Times New Roman" w:hAnsi="Times New Roman"/>
          <w:b/>
          <w:bCs/>
          <w:iCs/>
          <w:sz w:val="24"/>
          <w:szCs w:val="24"/>
        </w:rPr>
        <w:t xml:space="preserve">: </w:t>
      </w:r>
    </w:p>
    <w:p w14:paraId="50278D77" w14:textId="02BE161D" w:rsidR="009020AD" w:rsidRDefault="00CD15D3" w:rsidP="005D226F">
      <w:pPr>
        <w:pStyle w:val="Sraopastraipa"/>
        <w:numPr>
          <w:ilvl w:val="0"/>
          <w:numId w:val="21"/>
        </w:numPr>
        <w:suppressAutoHyphens w:val="0"/>
        <w:autoSpaceDN/>
        <w:spacing w:after="0"/>
        <w:ind w:firstLine="131"/>
        <w:jc w:val="both"/>
        <w:textAlignment w:val="auto"/>
        <w:rPr>
          <w:rFonts w:ascii="Times New Roman" w:hAnsi="Times New Roman"/>
          <w:b/>
          <w:bCs/>
          <w:sz w:val="24"/>
          <w:szCs w:val="24"/>
        </w:rPr>
      </w:pPr>
      <w:r>
        <w:rPr>
          <w:rFonts w:ascii="Times New Roman" w:hAnsi="Times New Roman"/>
          <w:sz w:val="24"/>
          <w:szCs w:val="24"/>
        </w:rPr>
        <w:t>a</w:t>
      </w:r>
      <w:r w:rsidR="009020AD" w:rsidRPr="00936827">
        <w:rPr>
          <w:rFonts w:ascii="Times New Roman" w:hAnsi="Times New Roman"/>
          <w:sz w:val="24"/>
          <w:szCs w:val="24"/>
        </w:rPr>
        <w:t>smenims</w:t>
      </w:r>
      <w:r w:rsidR="009020AD">
        <w:rPr>
          <w:rFonts w:ascii="Times New Roman" w:hAnsi="Times New Roman"/>
          <w:sz w:val="24"/>
          <w:szCs w:val="24"/>
        </w:rPr>
        <w:t>, g</w:t>
      </w:r>
      <w:r w:rsidR="009020AD" w:rsidRPr="00936827">
        <w:rPr>
          <w:rFonts w:ascii="Times New Roman" w:hAnsi="Times New Roman"/>
          <w:sz w:val="24"/>
          <w:szCs w:val="24"/>
        </w:rPr>
        <w:t>rįžusiems iš pataisos įstaigų</w:t>
      </w:r>
      <w:r w:rsidR="009020AD">
        <w:rPr>
          <w:rFonts w:ascii="Times New Roman" w:hAnsi="Times New Roman"/>
          <w:sz w:val="24"/>
          <w:szCs w:val="24"/>
        </w:rPr>
        <w:t>,</w:t>
      </w:r>
      <w:r w:rsidR="009020AD" w:rsidRPr="00936827">
        <w:rPr>
          <w:rFonts w:ascii="Times New Roman" w:hAnsi="Times New Roman"/>
          <w:sz w:val="24"/>
          <w:szCs w:val="24"/>
        </w:rPr>
        <w:t xml:space="preserve"> </w:t>
      </w:r>
      <w:r w:rsidR="009020AD" w:rsidRPr="00084936">
        <w:rPr>
          <w:rFonts w:ascii="Times New Roman" w:hAnsi="Times New Roman"/>
          <w:sz w:val="24"/>
          <w:szCs w:val="24"/>
        </w:rPr>
        <w:t xml:space="preserve">gyvenamosios vietos </w:t>
      </w:r>
      <w:r w:rsidR="009020AD" w:rsidRPr="00936827">
        <w:rPr>
          <w:rFonts w:ascii="Times New Roman" w:hAnsi="Times New Roman"/>
          <w:sz w:val="24"/>
          <w:szCs w:val="24"/>
        </w:rPr>
        <w:t>deklaracija nustoja galioti tą pačią dieną</w:t>
      </w:r>
      <w:r w:rsidR="009020AD" w:rsidRPr="00084936">
        <w:rPr>
          <w:rFonts w:ascii="Times New Roman" w:hAnsi="Times New Roman"/>
          <w:sz w:val="24"/>
          <w:szCs w:val="24"/>
        </w:rPr>
        <w:t>,</w:t>
      </w:r>
      <w:r w:rsidR="009020AD" w:rsidRPr="00936827">
        <w:rPr>
          <w:rFonts w:ascii="Times New Roman" w:hAnsi="Times New Roman"/>
          <w:sz w:val="24"/>
          <w:szCs w:val="24"/>
        </w:rPr>
        <w:t xml:space="preserve"> todėl dažnai </w:t>
      </w:r>
      <w:r w:rsidR="009020AD" w:rsidRPr="00084936">
        <w:rPr>
          <w:rFonts w:ascii="Times New Roman" w:hAnsi="Times New Roman"/>
          <w:sz w:val="24"/>
          <w:szCs w:val="24"/>
        </w:rPr>
        <w:t>šie asmenys</w:t>
      </w:r>
      <w:r w:rsidR="009020AD" w:rsidRPr="00936827">
        <w:rPr>
          <w:rFonts w:ascii="Times New Roman" w:hAnsi="Times New Roman"/>
          <w:sz w:val="24"/>
          <w:szCs w:val="24"/>
        </w:rPr>
        <w:t xml:space="preserve"> </w:t>
      </w:r>
      <w:r w:rsidR="009020AD" w:rsidRPr="00084936">
        <w:rPr>
          <w:rFonts w:ascii="Times New Roman" w:hAnsi="Times New Roman"/>
          <w:sz w:val="24"/>
          <w:szCs w:val="24"/>
        </w:rPr>
        <w:t>laiku negauna</w:t>
      </w:r>
      <w:r w:rsidR="009020AD" w:rsidRPr="00936827">
        <w:rPr>
          <w:rFonts w:ascii="Times New Roman" w:hAnsi="Times New Roman"/>
          <w:sz w:val="24"/>
          <w:szCs w:val="24"/>
        </w:rPr>
        <w:t xml:space="preserve"> socialinių paslaugų</w:t>
      </w:r>
      <w:r w:rsidR="009020AD">
        <w:rPr>
          <w:rFonts w:ascii="Times New Roman" w:hAnsi="Times New Roman"/>
          <w:sz w:val="24"/>
          <w:szCs w:val="24"/>
        </w:rPr>
        <w:t>;</w:t>
      </w:r>
    </w:p>
    <w:p w14:paraId="52C15356" w14:textId="168763D7" w:rsidR="009020AD" w:rsidRPr="009020AD" w:rsidRDefault="00CD15D3" w:rsidP="009020AD">
      <w:pPr>
        <w:pStyle w:val="Sraopastraipa"/>
        <w:numPr>
          <w:ilvl w:val="0"/>
          <w:numId w:val="21"/>
        </w:numPr>
        <w:suppressAutoHyphens w:val="0"/>
        <w:autoSpaceDN/>
        <w:spacing w:after="0"/>
        <w:ind w:firstLine="131"/>
        <w:jc w:val="both"/>
        <w:textAlignment w:val="auto"/>
        <w:rPr>
          <w:rFonts w:ascii="Times New Roman" w:hAnsi="Times New Roman"/>
          <w:b/>
          <w:bCs/>
          <w:sz w:val="24"/>
          <w:szCs w:val="24"/>
        </w:rPr>
      </w:pPr>
      <w:r>
        <w:rPr>
          <w:rFonts w:ascii="Times New Roman" w:hAnsi="Times New Roman"/>
          <w:sz w:val="24"/>
          <w:szCs w:val="24"/>
        </w:rPr>
        <w:t>n</w:t>
      </w:r>
      <w:r w:rsidR="009020AD" w:rsidRPr="00936827">
        <w:rPr>
          <w:rFonts w:ascii="Times New Roman" w:hAnsi="Times New Roman"/>
          <w:sz w:val="24"/>
          <w:szCs w:val="24"/>
        </w:rPr>
        <w:t>uteistieji</w:t>
      </w:r>
      <w:r w:rsidR="009020AD">
        <w:rPr>
          <w:rFonts w:ascii="Times New Roman" w:hAnsi="Times New Roman"/>
          <w:sz w:val="24"/>
          <w:szCs w:val="24"/>
        </w:rPr>
        <w:t>,</w:t>
      </w:r>
      <w:r w:rsidR="009020AD" w:rsidRPr="00936827">
        <w:rPr>
          <w:rFonts w:ascii="Times New Roman" w:hAnsi="Times New Roman"/>
          <w:sz w:val="24"/>
          <w:szCs w:val="24"/>
        </w:rPr>
        <w:t xml:space="preserve"> kurie paleidžiami penktadienį</w:t>
      </w:r>
      <w:r w:rsidR="009020AD">
        <w:rPr>
          <w:rFonts w:ascii="Times New Roman" w:hAnsi="Times New Roman"/>
          <w:sz w:val="24"/>
          <w:szCs w:val="24"/>
        </w:rPr>
        <w:t>,</w:t>
      </w:r>
      <w:r w:rsidR="009020AD" w:rsidRPr="00936827">
        <w:rPr>
          <w:rFonts w:ascii="Times New Roman" w:hAnsi="Times New Roman"/>
          <w:sz w:val="24"/>
          <w:szCs w:val="24"/>
        </w:rPr>
        <w:t xml:space="preserve"> dėl</w:t>
      </w:r>
      <w:r w:rsidR="009020AD">
        <w:rPr>
          <w:rFonts w:ascii="Times New Roman" w:hAnsi="Times New Roman"/>
          <w:sz w:val="24"/>
          <w:szCs w:val="24"/>
        </w:rPr>
        <w:t xml:space="preserve"> atstumo tarp Klaipėdos miesto ir</w:t>
      </w:r>
      <w:r w:rsidR="009020AD" w:rsidRPr="00936827">
        <w:rPr>
          <w:rFonts w:ascii="Times New Roman" w:hAnsi="Times New Roman"/>
          <w:sz w:val="24"/>
          <w:szCs w:val="24"/>
        </w:rPr>
        <w:t xml:space="preserve"> įkalinimo įstaigų</w:t>
      </w:r>
      <w:r w:rsidR="009020AD">
        <w:rPr>
          <w:rFonts w:ascii="Times New Roman" w:hAnsi="Times New Roman"/>
          <w:sz w:val="24"/>
          <w:szCs w:val="24"/>
        </w:rPr>
        <w:t>, į Klaipėdą</w:t>
      </w:r>
      <w:r w:rsidR="009020AD" w:rsidRPr="00936827">
        <w:rPr>
          <w:rFonts w:ascii="Times New Roman" w:hAnsi="Times New Roman"/>
          <w:sz w:val="24"/>
          <w:szCs w:val="24"/>
        </w:rPr>
        <w:t xml:space="preserve"> grįžta tik penktadienį </w:t>
      </w:r>
      <w:r w:rsidR="0031658A">
        <w:rPr>
          <w:rFonts w:ascii="Times New Roman" w:hAnsi="Times New Roman"/>
          <w:sz w:val="24"/>
          <w:szCs w:val="24"/>
        </w:rPr>
        <w:t>po darbo valandų</w:t>
      </w:r>
      <w:r w:rsidR="009020AD">
        <w:rPr>
          <w:rFonts w:ascii="Times New Roman" w:hAnsi="Times New Roman"/>
          <w:sz w:val="24"/>
          <w:szCs w:val="24"/>
        </w:rPr>
        <w:t>,</w:t>
      </w:r>
      <w:r w:rsidR="009020AD" w:rsidRPr="00936827">
        <w:rPr>
          <w:rFonts w:ascii="Times New Roman" w:hAnsi="Times New Roman"/>
          <w:sz w:val="24"/>
          <w:szCs w:val="24"/>
        </w:rPr>
        <w:t xml:space="preserve"> kai dažnai svarbiausios įstaigos nedirba</w:t>
      </w:r>
      <w:r w:rsidR="009020AD">
        <w:rPr>
          <w:rFonts w:ascii="Times New Roman" w:hAnsi="Times New Roman"/>
          <w:sz w:val="24"/>
          <w:szCs w:val="24"/>
        </w:rPr>
        <w:t>;</w:t>
      </w:r>
    </w:p>
    <w:p w14:paraId="335027D8" w14:textId="0234D9C5" w:rsidR="009F298C" w:rsidRDefault="00CD15D3" w:rsidP="009F298C">
      <w:pPr>
        <w:pStyle w:val="Sraopastraipa"/>
        <w:numPr>
          <w:ilvl w:val="0"/>
          <w:numId w:val="21"/>
        </w:numPr>
        <w:suppressAutoHyphens w:val="0"/>
        <w:autoSpaceDN/>
        <w:spacing w:after="0"/>
        <w:ind w:firstLine="131"/>
        <w:jc w:val="both"/>
        <w:textAlignment w:val="auto"/>
        <w:rPr>
          <w:rFonts w:ascii="Times New Roman" w:hAnsi="Times New Roman"/>
          <w:b/>
          <w:bCs/>
          <w:sz w:val="24"/>
          <w:szCs w:val="24"/>
        </w:rPr>
      </w:pPr>
      <w:r w:rsidRPr="00936827">
        <w:rPr>
          <w:rFonts w:ascii="Times New Roman" w:hAnsi="Times New Roman"/>
          <w:sz w:val="24"/>
          <w:szCs w:val="24"/>
        </w:rPr>
        <w:t xml:space="preserve">pranešimai apie asmens paleidimą iš pataisos įstaigų </w:t>
      </w:r>
      <w:r>
        <w:rPr>
          <w:rFonts w:ascii="Times New Roman" w:hAnsi="Times New Roman"/>
          <w:sz w:val="24"/>
          <w:szCs w:val="24"/>
        </w:rPr>
        <w:t>kartais</w:t>
      </w:r>
      <w:r w:rsidRPr="00936827">
        <w:rPr>
          <w:rFonts w:ascii="Times New Roman" w:hAnsi="Times New Roman"/>
          <w:sz w:val="24"/>
          <w:szCs w:val="24"/>
        </w:rPr>
        <w:t xml:space="preserve"> gaunami su netikslia paleidimo informacija</w:t>
      </w:r>
      <w:r>
        <w:rPr>
          <w:rFonts w:ascii="Times New Roman" w:hAnsi="Times New Roman"/>
          <w:sz w:val="24"/>
          <w:szCs w:val="24"/>
        </w:rPr>
        <w:t xml:space="preserve"> ar</w:t>
      </w:r>
      <w:r w:rsidRPr="00936827">
        <w:rPr>
          <w:rFonts w:ascii="Times New Roman" w:hAnsi="Times New Roman"/>
          <w:sz w:val="24"/>
          <w:szCs w:val="24"/>
        </w:rPr>
        <w:t xml:space="preserve"> pavėluotai</w:t>
      </w:r>
      <w:r>
        <w:rPr>
          <w:rFonts w:ascii="Times New Roman" w:hAnsi="Times New Roman"/>
          <w:sz w:val="24"/>
          <w:szCs w:val="24"/>
        </w:rPr>
        <w:t>,</w:t>
      </w:r>
      <w:r w:rsidRPr="00936827">
        <w:rPr>
          <w:rFonts w:ascii="Times New Roman" w:hAnsi="Times New Roman"/>
          <w:sz w:val="24"/>
          <w:szCs w:val="24"/>
        </w:rPr>
        <w:t xml:space="preserve"> </w:t>
      </w:r>
      <w:r>
        <w:rPr>
          <w:rFonts w:ascii="Times New Roman" w:hAnsi="Times New Roman"/>
          <w:sz w:val="24"/>
          <w:szCs w:val="24"/>
        </w:rPr>
        <w:t xml:space="preserve">kai </w:t>
      </w:r>
      <w:r w:rsidRPr="00936827">
        <w:rPr>
          <w:rFonts w:ascii="Times New Roman" w:hAnsi="Times New Roman"/>
          <w:sz w:val="24"/>
          <w:szCs w:val="24"/>
        </w:rPr>
        <w:t>asmuo</w:t>
      </w:r>
      <w:r>
        <w:rPr>
          <w:rFonts w:ascii="Times New Roman" w:hAnsi="Times New Roman"/>
          <w:sz w:val="24"/>
          <w:szCs w:val="24"/>
        </w:rPr>
        <w:t xml:space="preserve"> jau</w:t>
      </w:r>
      <w:r w:rsidRPr="00936827">
        <w:rPr>
          <w:rFonts w:ascii="Times New Roman" w:hAnsi="Times New Roman"/>
          <w:sz w:val="24"/>
          <w:szCs w:val="24"/>
        </w:rPr>
        <w:t xml:space="preserve"> būna paleistas</w:t>
      </w:r>
      <w:r>
        <w:rPr>
          <w:rFonts w:ascii="Times New Roman" w:hAnsi="Times New Roman"/>
          <w:sz w:val="24"/>
          <w:szCs w:val="24"/>
        </w:rPr>
        <w:t xml:space="preserve"> (</w:t>
      </w:r>
      <w:r w:rsidRPr="00936827">
        <w:rPr>
          <w:rFonts w:ascii="Times New Roman" w:hAnsi="Times New Roman"/>
          <w:sz w:val="24"/>
          <w:szCs w:val="24"/>
        </w:rPr>
        <w:t>2021 m</w:t>
      </w:r>
      <w:r>
        <w:rPr>
          <w:rFonts w:ascii="Times New Roman" w:hAnsi="Times New Roman"/>
          <w:sz w:val="24"/>
          <w:szCs w:val="24"/>
        </w:rPr>
        <w:t>. -</w:t>
      </w:r>
      <w:r w:rsidRPr="00936827">
        <w:rPr>
          <w:rFonts w:ascii="Times New Roman" w:hAnsi="Times New Roman"/>
          <w:sz w:val="24"/>
          <w:szCs w:val="24"/>
        </w:rPr>
        <w:t xml:space="preserve"> 9 asmenys</w:t>
      </w:r>
      <w:r>
        <w:rPr>
          <w:rFonts w:ascii="Times New Roman" w:hAnsi="Times New Roman"/>
          <w:sz w:val="24"/>
          <w:szCs w:val="24"/>
        </w:rPr>
        <w:t>).</w:t>
      </w:r>
      <w:r w:rsidRPr="00CD15D3">
        <w:rPr>
          <w:rFonts w:ascii="Times New Roman" w:hAnsi="Times New Roman"/>
          <w:sz w:val="24"/>
          <w:szCs w:val="24"/>
        </w:rPr>
        <w:t xml:space="preserve"> </w:t>
      </w:r>
      <w:r w:rsidRPr="00936827">
        <w:rPr>
          <w:rFonts w:ascii="Times New Roman" w:hAnsi="Times New Roman"/>
          <w:sz w:val="24"/>
          <w:szCs w:val="24"/>
        </w:rPr>
        <w:t xml:space="preserve">Dažniausiai gaunami pranešimai apie lygtinį asmens paleidimą iš pataisos įstaigos, tačiau nėra žinoma, kaip baigiasi lygtinio paleidimo svarstymai, tik vienas kitas socialinis darbuotojas pagal galimybes apie tai informuoja. Bendraujant su pataisos įstaigų socialiniais darbuotojais dažnai paaiškėja, jog patys negauna šios informacijos. Pasitaiko atvejų kai </w:t>
      </w:r>
      <w:r w:rsidR="0031658A">
        <w:rPr>
          <w:rFonts w:ascii="Times New Roman" w:hAnsi="Times New Roman"/>
          <w:sz w:val="24"/>
          <w:szCs w:val="24"/>
        </w:rPr>
        <w:t xml:space="preserve">norint susisiekti </w:t>
      </w:r>
      <w:r w:rsidR="0031658A" w:rsidRPr="00936827">
        <w:rPr>
          <w:rFonts w:ascii="Times New Roman" w:hAnsi="Times New Roman"/>
          <w:sz w:val="24"/>
          <w:szCs w:val="24"/>
        </w:rPr>
        <w:t xml:space="preserve">su pataisos namų socialiniu darbuotoju </w:t>
      </w:r>
      <w:r w:rsidRPr="00936827">
        <w:rPr>
          <w:rFonts w:ascii="Times New Roman" w:hAnsi="Times New Roman"/>
          <w:sz w:val="24"/>
          <w:szCs w:val="24"/>
        </w:rPr>
        <w:t>pranešime nurodytu el. paštu niekas neatsako, telefonu taip pat sudėtinga susisiekti</w:t>
      </w:r>
      <w:r w:rsidR="009F298C">
        <w:rPr>
          <w:rFonts w:ascii="Times New Roman" w:hAnsi="Times New Roman"/>
          <w:sz w:val="24"/>
          <w:szCs w:val="24"/>
        </w:rPr>
        <w:t xml:space="preserve"> arba paaiškėja</w:t>
      </w:r>
      <w:r w:rsidR="009F298C" w:rsidRPr="00936827">
        <w:rPr>
          <w:rFonts w:ascii="Times New Roman" w:hAnsi="Times New Roman"/>
          <w:sz w:val="24"/>
          <w:szCs w:val="24"/>
        </w:rPr>
        <w:t>, jog socialinis darbuotojas informacijos apie asmens paleidimą nėra gavęs</w:t>
      </w:r>
      <w:r w:rsidR="009F298C" w:rsidRPr="0031658A">
        <w:rPr>
          <w:rFonts w:ascii="Times New Roman" w:hAnsi="Times New Roman"/>
          <w:sz w:val="24"/>
          <w:szCs w:val="24"/>
        </w:rPr>
        <w:t>;</w:t>
      </w:r>
      <w:r w:rsidR="0031658A" w:rsidRPr="0031658A">
        <w:rPr>
          <w:rFonts w:ascii="Times New Roman" w:hAnsi="Times New Roman"/>
          <w:sz w:val="24"/>
          <w:szCs w:val="24"/>
        </w:rPr>
        <w:t xml:space="preserve"> </w:t>
      </w:r>
    </w:p>
    <w:p w14:paraId="7A440A41" w14:textId="36000438" w:rsidR="00841B45" w:rsidRDefault="009F298C" w:rsidP="005D226F">
      <w:pPr>
        <w:pStyle w:val="Sraopastraipa"/>
        <w:numPr>
          <w:ilvl w:val="0"/>
          <w:numId w:val="21"/>
        </w:numPr>
        <w:suppressAutoHyphens w:val="0"/>
        <w:autoSpaceDN/>
        <w:spacing w:after="0"/>
        <w:ind w:firstLine="131"/>
        <w:jc w:val="both"/>
        <w:textAlignment w:val="auto"/>
        <w:rPr>
          <w:rFonts w:ascii="Times New Roman" w:hAnsi="Times New Roman"/>
          <w:sz w:val="24"/>
          <w:szCs w:val="24"/>
        </w:rPr>
      </w:pPr>
      <w:r w:rsidRPr="009F298C">
        <w:rPr>
          <w:rFonts w:ascii="Times New Roman" w:hAnsi="Times New Roman"/>
          <w:sz w:val="24"/>
          <w:szCs w:val="24"/>
        </w:rPr>
        <w:t>iškyla problemų bendraujant su Lietuvos probacijos specialistais</w:t>
      </w:r>
      <w:r w:rsidR="0031658A">
        <w:rPr>
          <w:rFonts w:ascii="Times New Roman" w:hAnsi="Times New Roman"/>
          <w:sz w:val="24"/>
          <w:szCs w:val="24"/>
        </w:rPr>
        <w:t>.</w:t>
      </w:r>
    </w:p>
    <w:p w14:paraId="39AE9616" w14:textId="77777777" w:rsidR="005D226F" w:rsidRPr="005D226F" w:rsidRDefault="005D226F" w:rsidP="007038D6">
      <w:pPr>
        <w:pStyle w:val="Sraopastraipa"/>
        <w:suppressAutoHyphens w:val="0"/>
        <w:autoSpaceDN/>
        <w:spacing w:after="0"/>
        <w:ind w:left="851"/>
        <w:jc w:val="both"/>
        <w:textAlignment w:val="auto"/>
        <w:rPr>
          <w:rFonts w:ascii="Times New Roman" w:hAnsi="Times New Roman"/>
          <w:sz w:val="24"/>
          <w:szCs w:val="24"/>
        </w:rPr>
      </w:pPr>
    </w:p>
    <w:p w14:paraId="0EEFAC5B" w14:textId="35FF03B1" w:rsidR="00841B45" w:rsidRDefault="00042835" w:rsidP="005D226F">
      <w:pPr>
        <w:suppressAutoHyphens w:val="0"/>
        <w:autoSpaceDN/>
        <w:spacing w:after="0"/>
        <w:jc w:val="both"/>
        <w:textAlignment w:val="auto"/>
        <w:rPr>
          <w:rFonts w:ascii="Times New Roman" w:hAnsi="Times New Roman"/>
          <w:b/>
          <w:bCs/>
          <w:iCs/>
          <w:sz w:val="24"/>
          <w:szCs w:val="24"/>
        </w:rPr>
      </w:pPr>
      <w:r>
        <w:rPr>
          <w:rFonts w:ascii="Times New Roman" w:hAnsi="Times New Roman"/>
          <w:b/>
          <w:bCs/>
          <w:sz w:val="24"/>
          <w:szCs w:val="24"/>
        </w:rPr>
        <w:t xml:space="preserve">Atsižvelgiant į minėtas problemas, </w:t>
      </w:r>
      <w:r w:rsidR="00841B45" w:rsidRPr="00841B45">
        <w:rPr>
          <w:rFonts w:ascii="Times New Roman" w:hAnsi="Times New Roman"/>
          <w:b/>
          <w:bCs/>
          <w:sz w:val="24"/>
          <w:szCs w:val="24"/>
        </w:rPr>
        <w:t>teikiant</w:t>
      </w:r>
      <w:r w:rsidR="00841B45">
        <w:rPr>
          <w:rFonts w:ascii="Times New Roman" w:hAnsi="Times New Roman"/>
          <w:sz w:val="24"/>
          <w:szCs w:val="24"/>
        </w:rPr>
        <w:t xml:space="preserve"> </w:t>
      </w:r>
      <w:r w:rsidR="00841B45" w:rsidRPr="009020AD">
        <w:rPr>
          <w:rFonts w:ascii="Times New Roman" w:hAnsi="Times New Roman"/>
          <w:b/>
          <w:bCs/>
          <w:sz w:val="24"/>
          <w:szCs w:val="24"/>
        </w:rPr>
        <w:t xml:space="preserve">iš </w:t>
      </w:r>
      <w:r w:rsidR="00841B45" w:rsidRPr="00936827">
        <w:rPr>
          <w:rFonts w:ascii="Times New Roman" w:hAnsi="Times New Roman"/>
          <w:b/>
          <w:bCs/>
          <w:sz w:val="24"/>
          <w:szCs w:val="24"/>
        </w:rPr>
        <w:t>pataisos įstaigų palei</w:t>
      </w:r>
      <w:r w:rsidR="00841B45" w:rsidRPr="009020AD">
        <w:rPr>
          <w:rFonts w:ascii="Times New Roman" w:hAnsi="Times New Roman"/>
          <w:b/>
          <w:bCs/>
          <w:sz w:val="24"/>
          <w:szCs w:val="24"/>
        </w:rPr>
        <w:t>džiamų</w:t>
      </w:r>
      <w:r w:rsidR="00841B45" w:rsidRPr="00936827">
        <w:rPr>
          <w:rFonts w:ascii="Times New Roman" w:hAnsi="Times New Roman"/>
          <w:b/>
          <w:bCs/>
          <w:sz w:val="24"/>
          <w:szCs w:val="24"/>
        </w:rPr>
        <w:t xml:space="preserve"> (palei</w:t>
      </w:r>
      <w:r w:rsidR="00841B45" w:rsidRPr="009020AD">
        <w:rPr>
          <w:rFonts w:ascii="Times New Roman" w:hAnsi="Times New Roman"/>
          <w:b/>
          <w:bCs/>
          <w:sz w:val="24"/>
          <w:szCs w:val="24"/>
        </w:rPr>
        <w:t>stų</w:t>
      </w:r>
      <w:r w:rsidR="00841B45" w:rsidRPr="00936827">
        <w:rPr>
          <w:rFonts w:ascii="Times New Roman" w:hAnsi="Times New Roman"/>
          <w:b/>
          <w:bCs/>
          <w:sz w:val="24"/>
          <w:szCs w:val="24"/>
        </w:rPr>
        <w:t>) asmen</w:t>
      </w:r>
      <w:r w:rsidR="00841B45" w:rsidRPr="009020AD">
        <w:rPr>
          <w:rFonts w:ascii="Times New Roman" w:hAnsi="Times New Roman"/>
          <w:b/>
          <w:bCs/>
          <w:sz w:val="24"/>
          <w:szCs w:val="24"/>
        </w:rPr>
        <w:t>ų</w:t>
      </w:r>
      <w:r w:rsidR="00841B45" w:rsidRPr="00936827">
        <w:rPr>
          <w:rFonts w:ascii="Times New Roman" w:hAnsi="Times New Roman"/>
          <w:b/>
          <w:bCs/>
          <w:i/>
          <w:iCs/>
          <w:sz w:val="24"/>
          <w:szCs w:val="24"/>
        </w:rPr>
        <w:t xml:space="preserve"> </w:t>
      </w:r>
      <w:r w:rsidR="00841B45" w:rsidRPr="009020AD">
        <w:rPr>
          <w:rFonts w:ascii="Times New Roman" w:hAnsi="Times New Roman"/>
          <w:b/>
          <w:bCs/>
          <w:sz w:val="24"/>
          <w:szCs w:val="24"/>
        </w:rPr>
        <w:t xml:space="preserve">socialinės integracijos </w:t>
      </w:r>
      <w:r w:rsidR="00841B45" w:rsidRPr="009020AD">
        <w:rPr>
          <w:rFonts w:ascii="Times New Roman" w:hAnsi="Times New Roman"/>
          <w:b/>
          <w:bCs/>
          <w:iCs/>
          <w:sz w:val="24"/>
          <w:szCs w:val="24"/>
        </w:rPr>
        <w:t>paslaugas</w:t>
      </w:r>
      <w:r>
        <w:rPr>
          <w:rFonts w:ascii="Times New Roman" w:hAnsi="Times New Roman"/>
          <w:b/>
          <w:bCs/>
          <w:iCs/>
          <w:sz w:val="24"/>
          <w:szCs w:val="24"/>
        </w:rPr>
        <w:t>, planuojama</w:t>
      </w:r>
      <w:r w:rsidR="00841B45">
        <w:rPr>
          <w:rFonts w:ascii="Times New Roman" w:hAnsi="Times New Roman"/>
          <w:b/>
          <w:bCs/>
          <w:iCs/>
          <w:sz w:val="24"/>
          <w:szCs w:val="24"/>
        </w:rPr>
        <w:t>:</w:t>
      </w:r>
    </w:p>
    <w:p w14:paraId="5185225A" w14:textId="77777777" w:rsidR="00841B45" w:rsidRDefault="009F298C" w:rsidP="005D226F">
      <w:pPr>
        <w:pStyle w:val="Sraopastraipa"/>
        <w:numPr>
          <w:ilvl w:val="0"/>
          <w:numId w:val="22"/>
        </w:numPr>
        <w:suppressAutoHyphens w:val="0"/>
        <w:autoSpaceDN/>
        <w:spacing w:after="0"/>
        <w:jc w:val="both"/>
        <w:textAlignment w:val="auto"/>
        <w:rPr>
          <w:rFonts w:ascii="Times New Roman" w:hAnsi="Times New Roman"/>
          <w:sz w:val="24"/>
          <w:szCs w:val="24"/>
        </w:rPr>
      </w:pPr>
      <w:r w:rsidRPr="00841B45">
        <w:rPr>
          <w:rFonts w:ascii="Times New Roman" w:hAnsi="Times New Roman"/>
          <w:sz w:val="24"/>
          <w:szCs w:val="24"/>
        </w:rPr>
        <w:t>organizuoti susitikimus su probacijos, savivaldybių ir pataisos namų socialiniais darbuotojais, nes šiuo metu bendradarbiavimas tarp pataisos įstaigų, probacijos ir savivaldybės socialinių darbuotojų sudarant integracijos planą nevyksta</w:t>
      </w:r>
      <w:r w:rsidR="00841B45">
        <w:rPr>
          <w:rFonts w:ascii="Times New Roman" w:hAnsi="Times New Roman"/>
          <w:sz w:val="24"/>
          <w:szCs w:val="24"/>
        </w:rPr>
        <w:t>;</w:t>
      </w:r>
    </w:p>
    <w:p w14:paraId="50FC0BDC" w14:textId="533B9721" w:rsidR="00084936" w:rsidRDefault="00042835" w:rsidP="00841B45">
      <w:pPr>
        <w:pStyle w:val="Sraopastraipa"/>
        <w:numPr>
          <w:ilvl w:val="0"/>
          <w:numId w:val="22"/>
        </w:numPr>
        <w:suppressAutoHyphens w:val="0"/>
        <w:autoSpaceDN/>
        <w:spacing w:after="0"/>
        <w:jc w:val="both"/>
        <w:textAlignment w:val="auto"/>
        <w:rPr>
          <w:rFonts w:ascii="Times New Roman" w:hAnsi="Times New Roman"/>
          <w:sz w:val="24"/>
          <w:szCs w:val="24"/>
        </w:rPr>
      </w:pPr>
      <w:r>
        <w:rPr>
          <w:rFonts w:ascii="Times New Roman" w:hAnsi="Times New Roman"/>
          <w:sz w:val="24"/>
          <w:szCs w:val="24"/>
        </w:rPr>
        <w:t>įvertinti galimybes dėl</w:t>
      </w:r>
      <w:r w:rsidR="009F298C" w:rsidRPr="00841B45">
        <w:rPr>
          <w:rFonts w:ascii="Times New Roman" w:hAnsi="Times New Roman"/>
          <w:sz w:val="24"/>
          <w:szCs w:val="24"/>
        </w:rPr>
        <w:t xml:space="preserve"> mokymų apie darbą su nuteistaisiais.</w:t>
      </w:r>
    </w:p>
    <w:p w14:paraId="2ABDB185" w14:textId="77777777" w:rsidR="00841B45" w:rsidRPr="00841B45" w:rsidRDefault="00841B45" w:rsidP="00841B45">
      <w:pPr>
        <w:suppressAutoHyphens w:val="0"/>
        <w:autoSpaceDN/>
        <w:spacing w:after="0"/>
        <w:jc w:val="both"/>
        <w:textAlignment w:val="auto"/>
        <w:rPr>
          <w:rFonts w:ascii="Times New Roman" w:hAnsi="Times New Roman"/>
          <w:sz w:val="24"/>
          <w:szCs w:val="24"/>
        </w:rPr>
      </w:pPr>
    </w:p>
    <w:p w14:paraId="084A8210" w14:textId="01923AC3" w:rsidR="00C21241" w:rsidRPr="00084936" w:rsidRDefault="0031658A" w:rsidP="00C21241">
      <w:pPr>
        <w:suppressAutoHyphens w:val="0"/>
        <w:autoSpaceDN/>
        <w:spacing w:before="120" w:after="0"/>
        <w:contextualSpacing/>
        <w:jc w:val="both"/>
        <w:textAlignment w:val="auto"/>
        <w:rPr>
          <w:rFonts w:ascii="Times New Roman" w:hAnsi="Times New Roman"/>
          <w:sz w:val="24"/>
          <w:szCs w:val="24"/>
        </w:rPr>
      </w:pPr>
      <w:r>
        <w:rPr>
          <w:rFonts w:ascii="Times New Roman" w:hAnsi="Times New Roman"/>
          <w:b/>
          <w:bCs/>
          <w:color w:val="000000" w:themeColor="text1"/>
          <w:sz w:val="24"/>
          <w:szCs w:val="24"/>
        </w:rPr>
        <w:t xml:space="preserve">BĮ Klaipėdos miesto nakvynės </w:t>
      </w:r>
      <w:r w:rsidR="00841B45">
        <w:rPr>
          <w:rFonts w:ascii="Times New Roman" w:hAnsi="Times New Roman"/>
          <w:b/>
          <w:bCs/>
          <w:color w:val="000000" w:themeColor="text1"/>
          <w:sz w:val="24"/>
          <w:szCs w:val="24"/>
        </w:rPr>
        <w:t>namų d</w:t>
      </w:r>
      <w:r w:rsidR="00C21241" w:rsidRPr="00084936">
        <w:rPr>
          <w:rFonts w:ascii="Times New Roman" w:hAnsi="Times New Roman"/>
          <w:b/>
          <w:bCs/>
          <w:color w:val="000000" w:themeColor="text1"/>
          <w:sz w:val="24"/>
          <w:szCs w:val="24"/>
        </w:rPr>
        <w:t>alyvavimas projektinėje veikloje</w:t>
      </w:r>
      <w:r w:rsidR="00841B45">
        <w:rPr>
          <w:rFonts w:ascii="Times New Roman" w:hAnsi="Times New Roman"/>
          <w:b/>
          <w:bCs/>
          <w:color w:val="000000" w:themeColor="text1"/>
          <w:sz w:val="24"/>
          <w:szCs w:val="24"/>
        </w:rPr>
        <w:t>.</w:t>
      </w:r>
    </w:p>
    <w:p w14:paraId="2D6C55B0" w14:textId="66D9A2A8" w:rsidR="00C21241" w:rsidRPr="00084936" w:rsidRDefault="00C21241" w:rsidP="00C21241">
      <w:pPr>
        <w:suppressAutoHyphens w:val="0"/>
        <w:autoSpaceDN/>
        <w:spacing w:after="0"/>
        <w:ind w:firstLine="720"/>
        <w:jc w:val="both"/>
        <w:textAlignment w:val="auto"/>
        <w:rPr>
          <w:rFonts w:ascii="Times New Roman" w:hAnsi="Times New Roman"/>
          <w:b/>
          <w:bCs/>
          <w:i/>
          <w:iCs/>
          <w:color w:val="000000" w:themeColor="text1"/>
          <w:sz w:val="24"/>
          <w:szCs w:val="24"/>
        </w:rPr>
      </w:pPr>
      <w:r w:rsidRPr="00084936">
        <w:rPr>
          <w:rFonts w:ascii="Times New Roman" w:hAnsi="Times New Roman"/>
          <w:color w:val="000000" w:themeColor="text1"/>
          <w:sz w:val="24"/>
          <w:szCs w:val="24"/>
        </w:rPr>
        <w:t>2021 m. BĮ Klaipėdos miesto nakvynės namai įgyvendino Klaipėdos miesto savivaldybės projektą "Paslaugų organizavimo ir asmenų aptarnavimo kokybės gerinimas", įstaigoje etapais buvo diegiami LEAN sistemos metodai. Apgyvendinimo nakvynės namuose paslaugai buvo įdiegt</w:t>
      </w:r>
      <w:r w:rsidR="00EF6643">
        <w:rPr>
          <w:rFonts w:ascii="Times New Roman" w:hAnsi="Times New Roman"/>
          <w:color w:val="000000" w:themeColor="text1"/>
          <w:sz w:val="24"/>
          <w:szCs w:val="24"/>
        </w:rPr>
        <w:t>i</w:t>
      </w:r>
      <w:r w:rsidRPr="00084936">
        <w:rPr>
          <w:rFonts w:ascii="Times New Roman" w:hAnsi="Times New Roman"/>
          <w:color w:val="000000" w:themeColor="text1"/>
          <w:sz w:val="24"/>
          <w:szCs w:val="24"/>
        </w:rPr>
        <w:t xml:space="preserve"> VACA</w:t>
      </w:r>
      <w:r w:rsidR="00EF6643">
        <w:rPr>
          <w:rFonts w:ascii="Times New Roman" w:hAnsi="Times New Roman"/>
          <w:color w:val="000000" w:themeColor="text1"/>
          <w:sz w:val="24"/>
          <w:szCs w:val="24"/>
        </w:rPr>
        <w:t xml:space="preserve"> ir ASAICHI</w:t>
      </w:r>
      <w:r w:rsidRPr="00084936">
        <w:rPr>
          <w:rFonts w:ascii="Times New Roman" w:hAnsi="Times New Roman"/>
          <w:color w:val="000000" w:themeColor="text1"/>
          <w:sz w:val="24"/>
          <w:szCs w:val="24"/>
        </w:rPr>
        <w:t xml:space="preserve"> metoda</w:t>
      </w:r>
      <w:r w:rsidR="00EF6643">
        <w:rPr>
          <w:rFonts w:ascii="Times New Roman" w:hAnsi="Times New Roman"/>
          <w:color w:val="000000" w:themeColor="text1"/>
          <w:sz w:val="24"/>
          <w:szCs w:val="24"/>
        </w:rPr>
        <w:t xml:space="preserve">i, patvirtintas nuolatinių susirinkimų tvarkaraštis bei informacinių susirinkimų formos. </w:t>
      </w:r>
      <w:r w:rsidRPr="00084936">
        <w:rPr>
          <w:rFonts w:ascii="Times New Roman" w:hAnsi="Times New Roman"/>
          <w:color w:val="000000" w:themeColor="text1"/>
          <w:sz w:val="24"/>
          <w:szCs w:val="24"/>
        </w:rPr>
        <w:t xml:space="preserve"> </w:t>
      </w:r>
    </w:p>
    <w:p w14:paraId="30200B6B" w14:textId="77777777" w:rsidR="00C21241" w:rsidRPr="00084936" w:rsidRDefault="00C21241" w:rsidP="00C21241">
      <w:pPr>
        <w:suppressAutoHyphens w:val="0"/>
        <w:autoSpaceDN/>
        <w:spacing w:after="0"/>
        <w:ind w:firstLine="709"/>
        <w:jc w:val="both"/>
        <w:textAlignment w:val="auto"/>
        <w:rPr>
          <w:rFonts w:ascii="Times New Roman" w:hAnsi="Times New Roman"/>
          <w:i/>
          <w:color w:val="000000" w:themeColor="text1"/>
          <w:sz w:val="28"/>
          <w:szCs w:val="24"/>
        </w:rPr>
      </w:pPr>
      <w:r w:rsidRPr="00084936">
        <w:rPr>
          <w:rFonts w:ascii="Times New Roman" w:hAnsi="Times New Roman"/>
          <w:color w:val="000000" w:themeColor="text1"/>
          <w:sz w:val="24"/>
          <w:szCs w:val="24"/>
        </w:rPr>
        <w:t>Paruoštas Kokybės vadybos sistemos (KVS) projektas įstaigoje: aprašyta kokybės politika, kokybės tikslai, suinteresuotos šalys, aprašytos rizikos ir parengtas rizikos veiksnių valdymo planas. 2021 m. vasario 3 d. įstaigoje patvirtinti KVS dokumentai. Paruošta atmintinė darbuotojams apie „</w:t>
      </w:r>
      <w:proofErr w:type="spellStart"/>
      <w:r w:rsidRPr="00084936">
        <w:rPr>
          <w:rFonts w:ascii="Times New Roman" w:hAnsi="Times New Roman"/>
          <w:color w:val="000000" w:themeColor="text1"/>
          <w:sz w:val="24"/>
          <w:szCs w:val="24"/>
        </w:rPr>
        <w:t>Neatitiktinių</w:t>
      </w:r>
      <w:proofErr w:type="spellEnd"/>
      <w:r w:rsidRPr="00084936">
        <w:rPr>
          <w:rFonts w:ascii="Times New Roman" w:hAnsi="Times New Roman"/>
          <w:color w:val="000000" w:themeColor="text1"/>
          <w:sz w:val="24"/>
          <w:szCs w:val="24"/>
        </w:rPr>
        <w:t xml:space="preserve"> produktų (paslaugų) valdymo registrą“ ir „Korekcinių veiksmų registrą“. Parengtas </w:t>
      </w:r>
      <w:r w:rsidRPr="00084936">
        <w:rPr>
          <w:rFonts w:ascii="Times New Roman" w:hAnsi="Times New Roman"/>
          <w:color w:val="000000" w:themeColor="text1"/>
          <w:sz w:val="24"/>
          <w:szCs w:val="24"/>
        </w:rPr>
        <w:lastRenderedPageBreak/>
        <w:t>„KAIZEN metodo taikymo tvarkos aprašas nakvynės namuose“, tvarkos aprašas įstaigoje patvirtintas 2021 m. vasario 26 d.</w:t>
      </w:r>
    </w:p>
    <w:p w14:paraId="5862D07A" w14:textId="77777777" w:rsidR="00C21241" w:rsidRPr="00084936" w:rsidRDefault="00C21241" w:rsidP="00C21241">
      <w:pPr>
        <w:suppressAutoHyphens w:val="0"/>
        <w:autoSpaceDN/>
        <w:spacing w:after="0"/>
        <w:jc w:val="both"/>
        <w:textAlignment w:val="auto"/>
        <w:rPr>
          <w:rFonts w:ascii="Times New Roman" w:hAnsi="Times New Roman"/>
          <w:color w:val="000000" w:themeColor="text1"/>
          <w:sz w:val="24"/>
          <w:szCs w:val="24"/>
        </w:rPr>
      </w:pPr>
    </w:p>
    <w:p w14:paraId="61E4B288" w14:textId="77777777" w:rsidR="00C21241" w:rsidRPr="00084936" w:rsidRDefault="00C21241" w:rsidP="00C21241">
      <w:pPr>
        <w:suppressAutoHyphens w:val="0"/>
        <w:autoSpaceDN/>
        <w:spacing w:after="0"/>
        <w:jc w:val="both"/>
        <w:textAlignment w:val="auto"/>
        <w:rPr>
          <w:rFonts w:ascii="Times New Roman" w:hAnsi="Times New Roman"/>
          <w:color w:val="000000" w:themeColor="text1"/>
          <w:sz w:val="24"/>
          <w:szCs w:val="24"/>
        </w:rPr>
      </w:pPr>
      <w:r w:rsidRPr="00084936">
        <w:rPr>
          <w:rFonts w:ascii="Times New Roman" w:hAnsi="Times New Roman"/>
          <w:b/>
          <w:sz w:val="24"/>
          <w:szCs w:val="24"/>
        </w:rPr>
        <w:t xml:space="preserve">Vykdyti Nakvynės namų paslaugų kokybės vertinimo tyrimai : </w:t>
      </w:r>
    </w:p>
    <w:p w14:paraId="15179786" w14:textId="55A427A6" w:rsidR="00B94516" w:rsidRPr="00C60DEA" w:rsidRDefault="00B94516" w:rsidP="00B94516">
      <w:pPr>
        <w:tabs>
          <w:tab w:val="left" w:pos="709"/>
        </w:tabs>
        <w:spacing w:after="0"/>
        <w:jc w:val="both"/>
        <w:rPr>
          <w:rFonts w:ascii="Times New Roman" w:hAnsi="Times New Roman"/>
          <w:sz w:val="24"/>
          <w:szCs w:val="24"/>
        </w:rPr>
      </w:pPr>
      <w:r>
        <w:rPr>
          <w:rFonts w:ascii="Times New Roman" w:hAnsi="Times New Roman"/>
          <w:sz w:val="24"/>
          <w:szCs w:val="24"/>
        </w:rPr>
        <w:tab/>
      </w:r>
      <w:r w:rsidR="00C60DEA" w:rsidRPr="00C60DEA">
        <w:rPr>
          <w:rFonts w:ascii="Times New Roman" w:hAnsi="Times New Roman"/>
          <w:sz w:val="24"/>
          <w:szCs w:val="24"/>
        </w:rPr>
        <w:t>Nakvynės namų teikiamų paslaugų kokybės tyrimas vykdytas, adresais Viršutinė g. 21 ir Dubysos g. 39</w:t>
      </w:r>
      <w:r w:rsidR="00C60DEA">
        <w:rPr>
          <w:rFonts w:ascii="Times New Roman" w:hAnsi="Times New Roman"/>
          <w:sz w:val="24"/>
          <w:szCs w:val="24"/>
        </w:rPr>
        <w:t xml:space="preserve">: </w:t>
      </w:r>
      <w:r w:rsidR="00C21241" w:rsidRPr="00084936">
        <w:rPr>
          <w:rFonts w:ascii="Times New Roman" w:hAnsi="Times New Roman"/>
          <w:bCs/>
          <w:sz w:val="24"/>
          <w:szCs w:val="24"/>
        </w:rPr>
        <w:t xml:space="preserve">2021 m. lapkričio 5 – 11 d. atliktas </w:t>
      </w:r>
      <w:r w:rsidR="00C21241" w:rsidRPr="00084936">
        <w:rPr>
          <w:rFonts w:ascii="Times New Roman" w:hAnsi="Times New Roman"/>
          <w:sz w:val="24"/>
          <w:szCs w:val="24"/>
        </w:rPr>
        <w:t>įstaigos paslaugų kokybės vertinimo tyrimas apgyvendinimo paslaugos kokybei įvertinti</w:t>
      </w:r>
      <w:r>
        <w:rPr>
          <w:rFonts w:ascii="Times New Roman" w:hAnsi="Times New Roman"/>
          <w:sz w:val="24"/>
          <w:szCs w:val="24"/>
        </w:rPr>
        <w:t xml:space="preserve"> bei </w:t>
      </w:r>
      <w:r w:rsidR="00C21241" w:rsidRPr="00084936">
        <w:rPr>
          <w:rFonts w:ascii="Times New Roman" w:hAnsi="Times New Roman"/>
          <w:bCs/>
          <w:sz w:val="24"/>
          <w:szCs w:val="24"/>
        </w:rPr>
        <w:t xml:space="preserve">2021 m. lapkričio 15 – 19 d. atliktas </w:t>
      </w:r>
      <w:r w:rsidR="00C21241" w:rsidRPr="00084936">
        <w:rPr>
          <w:rFonts w:ascii="Times New Roman" w:hAnsi="Times New Roman"/>
          <w:sz w:val="24"/>
          <w:szCs w:val="24"/>
        </w:rPr>
        <w:t xml:space="preserve">įstaigos paslaugų kokybės vertinimo tyrimas laikino </w:t>
      </w:r>
      <w:proofErr w:type="spellStart"/>
      <w:r w:rsidR="00C21241" w:rsidRPr="00084936">
        <w:rPr>
          <w:rFonts w:ascii="Times New Roman" w:hAnsi="Times New Roman"/>
          <w:sz w:val="24"/>
          <w:szCs w:val="24"/>
        </w:rPr>
        <w:t>apnakvindinimo</w:t>
      </w:r>
      <w:proofErr w:type="spellEnd"/>
      <w:r w:rsidR="00C21241" w:rsidRPr="00084936">
        <w:rPr>
          <w:rFonts w:ascii="Times New Roman" w:hAnsi="Times New Roman"/>
          <w:sz w:val="24"/>
          <w:szCs w:val="24"/>
        </w:rPr>
        <w:t xml:space="preserve"> nakvynės namuose paslaugos kokybės vertinimui įvertinti</w:t>
      </w:r>
      <w:r>
        <w:rPr>
          <w:rFonts w:ascii="Times New Roman" w:hAnsi="Times New Roman"/>
          <w:sz w:val="24"/>
          <w:szCs w:val="24"/>
        </w:rPr>
        <w:t xml:space="preserve">. </w:t>
      </w:r>
      <w:r w:rsidRPr="00C60DEA">
        <w:rPr>
          <w:rFonts w:ascii="Times New Roman" w:hAnsi="Times New Roman"/>
          <w:sz w:val="24"/>
          <w:szCs w:val="24"/>
        </w:rPr>
        <w:t xml:space="preserve">Vadovaujantis tyrimo ataskaitų duomenimis apklausta 94 % laikino </w:t>
      </w:r>
      <w:proofErr w:type="spellStart"/>
      <w:r w:rsidRPr="00C60DEA">
        <w:rPr>
          <w:rFonts w:ascii="Times New Roman" w:hAnsi="Times New Roman"/>
          <w:sz w:val="24"/>
          <w:szCs w:val="24"/>
        </w:rPr>
        <w:t>apnakvindinimo</w:t>
      </w:r>
      <w:proofErr w:type="spellEnd"/>
      <w:r w:rsidRPr="00C60DEA">
        <w:rPr>
          <w:rFonts w:ascii="Times New Roman" w:hAnsi="Times New Roman"/>
          <w:sz w:val="24"/>
          <w:szCs w:val="24"/>
        </w:rPr>
        <w:t xml:space="preserve"> (LAP) bei 98 % apgyvendinimo paslaugų gavėjų. Apgyvendinimo paslaugą gaunantys asmenys vertina gerai 53 % ir labai gerai 31 %. LAP gavėjai (70 %) teikiamas paslaugas vertina gerai. Atsižvelgiant į gautus rezultatus parengtas socialinių paslaugų kokybės gerinimo planas.</w:t>
      </w:r>
    </w:p>
    <w:p w14:paraId="6CE16B69" w14:textId="6A0D6592" w:rsidR="00B94516" w:rsidRDefault="00C60DEA" w:rsidP="00B94516">
      <w:pPr>
        <w:spacing w:after="0"/>
        <w:ind w:firstLine="709"/>
        <w:jc w:val="both"/>
        <w:rPr>
          <w:rFonts w:ascii="Times New Roman" w:hAnsi="Times New Roman"/>
          <w:sz w:val="24"/>
          <w:szCs w:val="24"/>
        </w:rPr>
      </w:pPr>
      <w:r>
        <w:rPr>
          <w:rFonts w:ascii="Times New Roman" w:hAnsi="Times New Roman"/>
          <w:b/>
          <w:sz w:val="24"/>
          <w:szCs w:val="24"/>
        </w:rPr>
        <w:t xml:space="preserve"> </w:t>
      </w:r>
      <w:r w:rsidR="00C21241" w:rsidRPr="00084936">
        <w:rPr>
          <w:rFonts w:ascii="Times New Roman" w:hAnsi="Times New Roman"/>
          <w:bCs/>
          <w:sz w:val="24"/>
          <w:szCs w:val="24"/>
        </w:rPr>
        <w:t xml:space="preserve">2021 m. lapkričio 22 – 26 d. atliktas </w:t>
      </w:r>
      <w:r w:rsidR="00C21241" w:rsidRPr="00084936">
        <w:rPr>
          <w:rFonts w:ascii="Times New Roman" w:hAnsi="Times New Roman"/>
          <w:sz w:val="24"/>
          <w:szCs w:val="24"/>
        </w:rPr>
        <w:t xml:space="preserve">įstaigos darbuotojų psichologinės savijautos darbe ir paslaugų kokybės vertinimas. </w:t>
      </w:r>
      <w:r w:rsidR="00B94516">
        <w:rPr>
          <w:rFonts w:ascii="Times New Roman" w:hAnsi="Times New Roman"/>
          <w:sz w:val="24"/>
          <w:szCs w:val="24"/>
        </w:rPr>
        <w:t xml:space="preserve">Tikslingai buvo </w:t>
      </w:r>
      <w:r w:rsidR="00C21241" w:rsidRPr="00084936">
        <w:rPr>
          <w:rFonts w:ascii="Times New Roman" w:hAnsi="Times New Roman"/>
          <w:sz w:val="24"/>
          <w:szCs w:val="24"/>
        </w:rPr>
        <w:t xml:space="preserve"> </w:t>
      </w:r>
      <w:r w:rsidR="00B94516">
        <w:rPr>
          <w:rFonts w:ascii="Times New Roman" w:hAnsi="Times New Roman"/>
          <w:sz w:val="24"/>
          <w:szCs w:val="24"/>
        </w:rPr>
        <w:t xml:space="preserve">organizuojamas susirikimas įstaigos darbuotojams </w:t>
      </w:r>
      <w:r w:rsidR="00B94516" w:rsidRPr="00B94516">
        <w:rPr>
          <w:rFonts w:ascii="Times New Roman" w:hAnsi="Times New Roman"/>
          <w:sz w:val="24"/>
          <w:szCs w:val="24"/>
        </w:rPr>
        <w:t xml:space="preserve">tikslu aptarti BĮ Klaipėdos m. nakvynės namuose teikiamų apgyvendinimo nakvynės namuose ir laikino </w:t>
      </w:r>
      <w:proofErr w:type="spellStart"/>
      <w:r w:rsidR="00B94516" w:rsidRPr="00B94516">
        <w:rPr>
          <w:rFonts w:ascii="Times New Roman" w:hAnsi="Times New Roman"/>
          <w:sz w:val="24"/>
          <w:szCs w:val="24"/>
        </w:rPr>
        <w:t>apnakvindinimo</w:t>
      </w:r>
      <w:proofErr w:type="spellEnd"/>
      <w:r w:rsidR="00B94516" w:rsidRPr="00B94516">
        <w:rPr>
          <w:rFonts w:ascii="Times New Roman" w:hAnsi="Times New Roman"/>
          <w:sz w:val="24"/>
          <w:szCs w:val="24"/>
        </w:rPr>
        <w:t xml:space="preserve"> paslaugų kokybės vertinimo bei įstaigos darbuotojų psichologinės savijautos darbe ir paslaugų kokybės vertinimo anketų duomenis. </w:t>
      </w:r>
    </w:p>
    <w:p w14:paraId="3F1D4F6A" w14:textId="0FA5185D" w:rsidR="00C21241" w:rsidRPr="00C60DEA" w:rsidRDefault="00C21241" w:rsidP="00C21241">
      <w:pPr>
        <w:spacing w:after="0"/>
        <w:ind w:firstLine="709"/>
        <w:jc w:val="both"/>
        <w:rPr>
          <w:rFonts w:ascii="Times New Roman" w:hAnsi="Times New Roman"/>
          <w:b/>
          <w:sz w:val="24"/>
          <w:szCs w:val="24"/>
        </w:rPr>
      </w:pPr>
    </w:p>
    <w:p w14:paraId="59B7F98F" w14:textId="7216ED3D" w:rsidR="00C60DEA" w:rsidRPr="00C60DEA" w:rsidRDefault="00C60DEA" w:rsidP="00C60DEA">
      <w:pPr>
        <w:tabs>
          <w:tab w:val="left" w:pos="709"/>
        </w:tabs>
        <w:spacing w:after="0"/>
        <w:jc w:val="both"/>
        <w:rPr>
          <w:rFonts w:ascii="Times New Roman" w:hAnsi="Times New Roman"/>
          <w:sz w:val="24"/>
          <w:szCs w:val="24"/>
        </w:rPr>
      </w:pPr>
      <w:r>
        <w:rPr>
          <w:rFonts w:ascii="Times New Roman" w:hAnsi="Times New Roman"/>
          <w:sz w:val="24"/>
          <w:szCs w:val="24"/>
        </w:rPr>
        <w:tab/>
      </w:r>
    </w:p>
    <w:p w14:paraId="6C7847F6" w14:textId="77777777" w:rsidR="00170CD6" w:rsidRDefault="00170CD6" w:rsidP="00593B6A">
      <w:pPr>
        <w:spacing w:after="0"/>
        <w:rPr>
          <w:rFonts w:ascii="Times New Roman" w:hAnsi="Times New Roman"/>
          <w:sz w:val="24"/>
          <w:szCs w:val="24"/>
        </w:rPr>
      </w:pPr>
    </w:p>
    <w:p w14:paraId="50E35210" w14:textId="77777777" w:rsidR="00170CD6" w:rsidRDefault="00170CD6" w:rsidP="00593B6A">
      <w:pPr>
        <w:spacing w:after="0"/>
        <w:rPr>
          <w:rFonts w:ascii="Times New Roman" w:hAnsi="Times New Roman"/>
          <w:sz w:val="24"/>
          <w:szCs w:val="24"/>
        </w:rPr>
      </w:pPr>
    </w:p>
    <w:p w14:paraId="39F79BD8" w14:textId="77777777" w:rsidR="00170CD6" w:rsidRDefault="00170CD6" w:rsidP="00593B6A">
      <w:pPr>
        <w:spacing w:after="0"/>
        <w:rPr>
          <w:rFonts w:ascii="Times New Roman" w:hAnsi="Times New Roman"/>
          <w:sz w:val="24"/>
          <w:szCs w:val="24"/>
        </w:rPr>
      </w:pPr>
    </w:p>
    <w:p w14:paraId="76E71941" w14:textId="3BD01D0F" w:rsidR="00593B6A" w:rsidRDefault="00593B6A" w:rsidP="00593B6A">
      <w:pPr>
        <w:spacing w:after="0"/>
        <w:rPr>
          <w:rFonts w:ascii="Times New Roman" w:hAnsi="Times New Roman"/>
          <w:sz w:val="24"/>
          <w:szCs w:val="24"/>
        </w:rPr>
      </w:pPr>
      <w:r>
        <w:rPr>
          <w:rFonts w:ascii="Times New Roman" w:hAnsi="Times New Roman"/>
          <w:sz w:val="24"/>
          <w:szCs w:val="24"/>
        </w:rPr>
        <w:t>Vyriausioji socialinė darbuo</w:t>
      </w:r>
      <w:r w:rsidR="00170CD6">
        <w:rPr>
          <w:rFonts w:ascii="Times New Roman" w:hAnsi="Times New Roman"/>
          <w:sz w:val="24"/>
          <w:szCs w:val="24"/>
        </w:rPr>
        <w:t>ja</w:t>
      </w:r>
      <w:r w:rsidR="00170CD6">
        <w:rPr>
          <w:rFonts w:ascii="Times New Roman" w:hAnsi="Times New Roman"/>
          <w:sz w:val="24"/>
          <w:szCs w:val="24"/>
        </w:rPr>
        <w:tab/>
      </w:r>
      <w:r w:rsidR="00170CD6">
        <w:rPr>
          <w:rFonts w:ascii="Times New Roman" w:hAnsi="Times New Roman"/>
          <w:sz w:val="24"/>
          <w:szCs w:val="24"/>
        </w:rPr>
        <w:tab/>
      </w:r>
      <w:r w:rsidR="00170CD6">
        <w:rPr>
          <w:rFonts w:ascii="Times New Roman" w:hAnsi="Times New Roman"/>
          <w:sz w:val="24"/>
          <w:szCs w:val="24"/>
        </w:rPr>
        <w:tab/>
      </w:r>
      <w:r w:rsidR="00170CD6">
        <w:rPr>
          <w:rFonts w:ascii="Times New Roman" w:hAnsi="Times New Roman"/>
          <w:sz w:val="24"/>
          <w:szCs w:val="24"/>
        </w:rPr>
        <w:tab/>
      </w:r>
      <w:r>
        <w:rPr>
          <w:rFonts w:ascii="Times New Roman" w:hAnsi="Times New Roman"/>
          <w:sz w:val="24"/>
          <w:szCs w:val="24"/>
        </w:rPr>
        <w:t>Irma Butkevičienė</w:t>
      </w:r>
    </w:p>
    <w:p w14:paraId="1AC0D358" w14:textId="77777777" w:rsidR="00593B6A" w:rsidRDefault="00593B6A" w:rsidP="00593B6A">
      <w:pPr>
        <w:tabs>
          <w:tab w:val="left" w:pos="4155"/>
        </w:tabs>
        <w:spacing w:after="0"/>
        <w:rPr>
          <w:rFonts w:ascii="Times New Roman" w:eastAsia="Times New Roman" w:hAnsi="Times New Roman"/>
          <w:color w:val="000000"/>
          <w:sz w:val="20"/>
          <w:szCs w:val="20"/>
          <w:lang w:eastAsia="lt-LT"/>
        </w:rPr>
      </w:pPr>
      <w:r w:rsidRPr="00002F30">
        <w:rPr>
          <w:rFonts w:ascii="Times New Roman" w:eastAsia="Times New Roman" w:hAnsi="Times New Roman"/>
          <w:color w:val="000000"/>
          <w:sz w:val="20"/>
          <w:szCs w:val="20"/>
          <w:lang w:eastAsia="lt-LT"/>
        </w:rPr>
        <w:t xml:space="preserve">                                                                                                                 </w:t>
      </w:r>
      <w:r>
        <w:rPr>
          <w:rFonts w:ascii="Times New Roman" w:eastAsia="Times New Roman" w:hAnsi="Times New Roman"/>
          <w:color w:val="000000"/>
          <w:sz w:val="20"/>
          <w:szCs w:val="20"/>
          <w:lang w:eastAsia="lt-LT"/>
        </w:rPr>
        <w:tab/>
        <w:t xml:space="preserve">   </w:t>
      </w:r>
    </w:p>
    <w:p w14:paraId="72788CD7" w14:textId="77777777" w:rsidR="00593B6A" w:rsidRDefault="00593B6A" w:rsidP="00593B6A">
      <w:pPr>
        <w:tabs>
          <w:tab w:val="left" w:pos="4155"/>
        </w:tabs>
        <w:spacing w:after="0"/>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ab/>
      </w:r>
      <w:r>
        <w:rPr>
          <w:rFonts w:ascii="Times New Roman" w:eastAsia="Times New Roman" w:hAnsi="Times New Roman"/>
          <w:color w:val="000000"/>
          <w:sz w:val="20"/>
          <w:szCs w:val="20"/>
          <w:lang w:eastAsia="lt-LT"/>
        </w:rPr>
        <w:tab/>
      </w:r>
      <w:r>
        <w:rPr>
          <w:rFonts w:ascii="Times New Roman" w:eastAsia="Times New Roman" w:hAnsi="Times New Roman"/>
          <w:color w:val="000000"/>
          <w:sz w:val="20"/>
          <w:szCs w:val="20"/>
          <w:lang w:eastAsia="lt-LT"/>
        </w:rPr>
        <w:tab/>
      </w:r>
      <w:r>
        <w:rPr>
          <w:rFonts w:ascii="Times New Roman" w:eastAsia="Times New Roman" w:hAnsi="Times New Roman"/>
          <w:color w:val="000000"/>
          <w:sz w:val="20"/>
          <w:szCs w:val="20"/>
          <w:lang w:eastAsia="lt-LT"/>
        </w:rPr>
        <w:tab/>
        <w:t xml:space="preserve">  </w:t>
      </w:r>
    </w:p>
    <w:p w14:paraId="15C004F3" w14:textId="77777777" w:rsidR="00593B6A" w:rsidRDefault="00593B6A" w:rsidP="00593B6A">
      <w:pPr>
        <w:tabs>
          <w:tab w:val="left" w:pos="4155"/>
        </w:tabs>
        <w:spacing w:after="0"/>
        <w:rPr>
          <w:rFonts w:ascii="Times New Roman" w:eastAsia="Times New Roman" w:hAnsi="Times New Roman"/>
          <w:color w:val="000000"/>
          <w:sz w:val="20"/>
          <w:szCs w:val="20"/>
          <w:lang w:eastAsia="lt-LT"/>
        </w:rPr>
      </w:pPr>
    </w:p>
    <w:p w14:paraId="028AA709" w14:textId="77777777" w:rsidR="00593B6A" w:rsidRDefault="00593B6A" w:rsidP="00593B6A">
      <w:pPr>
        <w:tabs>
          <w:tab w:val="left" w:pos="4155"/>
        </w:tabs>
        <w:spacing w:after="0"/>
        <w:rPr>
          <w:rFonts w:ascii="Times New Roman" w:eastAsia="Times New Roman" w:hAnsi="Times New Roman"/>
          <w:color w:val="000000"/>
          <w:sz w:val="20"/>
          <w:szCs w:val="20"/>
          <w:lang w:eastAsia="lt-LT"/>
        </w:rPr>
      </w:pPr>
    </w:p>
    <w:p w14:paraId="1C36C60F" w14:textId="77777777" w:rsidR="00593B6A" w:rsidRDefault="00593B6A" w:rsidP="00593B6A">
      <w:pPr>
        <w:tabs>
          <w:tab w:val="left" w:pos="4155"/>
        </w:tabs>
        <w:spacing w:after="0"/>
        <w:rPr>
          <w:rFonts w:ascii="Times New Roman" w:eastAsia="Times New Roman" w:hAnsi="Times New Roman"/>
          <w:color w:val="000000"/>
          <w:sz w:val="20"/>
          <w:szCs w:val="20"/>
          <w:lang w:eastAsia="lt-LT"/>
        </w:rPr>
      </w:pPr>
    </w:p>
    <w:p w14:paraId="7C58F35B" w14:textId="77777777" w:rsidR="00593B6A" w:rsidRDefault="00593B6A" w:rsidP="00593B6A">
      <w:pPr>
        <w:tabs>
          <w:tab w:val="left" w:pos="4155"/>
        </w:tabs>
        <w:spacing w:after="0"/>
        <w:rPr>
          <w:rFonts w:ascii="Times New Roman" w:eastAsia="Times New Roman" w:hAnsi="Times New Roman"/>
          <w:color w:val="000000"/>
          <w:sz w:val="20"/>
          <w:szCs w:val="20"/>
          <w:lang w:eastAsia="lt-LT"/>
        </w:rPr>
      </w:pPr>
    </w:p>
    <w:p w14:paraId="7849A2B3" w14:textId="77777777" w:rsidR="00645398" w:rsidRDefault="00645398"/>
    <w:sectPr w:rsidR="00645398" w:rsidSect="005D6CF8">
      <w:pgSz w:w="11906" w:h="16838"/>
      <w:pgMar w:top="567"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41B"/>
    <w:multiLevelType w:val="hybridMultilevel"/>
    <w:tmpl w:val="1B0AA782"/>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1713" w:hanging="360"/>
      </w:pPr>
      <w:rPr>
        <w:rFonts w:ascii="Courier New" w:hAnsi="Courier New" w:cs="Courier New" w:hint="default"/>
      </w:rPr>
    </w:lvl>
    <w:lvl w:ilvl="2" w:tplc="04270005" w:tentative="1">
      <w:start w:val="1"/>
      <w:numFmt w:val="bullet"/>
      <w:lvlText w:val=""/>
      <w:lvlJc w:val="left"/>
      <w:pPr>
        <w:ind w:left="2433" w:hanging="360"/>
      </w:pPr>
      <w:rPr>
        <w:rFonts w:ascii="Wingdings" w:hAnsi="Wingdings" w:hint="default"/>
      </w:rPr>
    </w:lvl>
    <w:lvl w:ilvl="3" w:tplc="04270001" w:tentative="1">
      <w:start w:val="1"/>
      <w:numFmt w:val="bullet"/>
      <w:lvlText w:val=""/>
      <w:lvlJc w:val="left"/>
      <w:pPr>
        <w:ind w:left="3153" w:hanging="360"/>
      </w:pPr>
      <w:rPr>
        <w:rFonts w:ascii="Symbol" w:hAnsi="Symbol" w:hint="default"/>
      </w:rPr>
    </w:lvl>
    <w:lvl w:ilvl="4" w:tplc="04270003" w:tentative="1">
      <w:start w:val="1"/>
      <w:numFmt w:val="bullet"/>
      <w:lvlText w:val="o"/>
      <w:lvlJc w:val="left"/>
      <w:pPr>
        <w:ind w:left="3873" w:hanging="360"/>
      </w:pPr>
      <w:rPr>
        <w:rFonts w:ascii="Courier New" w:hAnsi="Courier New" w:cs="Courier New" w:hint="default"/>
      </w:rPr>
    </w:lvl>
    <w:lvl w:ilvl="5" w:tplc="04270005" w:tentative="1">
      <w:start w:val="1"/>
      <w:numFmt w:val="bullet"/>
      <w:lvlText w:val=""/>
      <w:lvlJc w:val="left"/>
      <w:pPr>
        <w:ind w:left="4593" w:hanging="360"/>
      </w:pPr>
      <w:rPr>
        <w:rFonts w:ascii="Wingdings" w:hAnsi="Wingdings" w:hint="default"/>
      </w:rPr>
    </w:lvl>
    <w:lvl w:ilvl="6" w:tplc="04270001" w:tentative="1">
      <w:start w:val="1"/>
      <w:numFmt w:val="bullet"/>
      <w:lvlText w:val=""/>
      <w:lvlJc w:val="left"/>
      <w:pPr>
        <w:ind w:left="5313" w:hanging="360"/>
      </w:pPr>
      <w:rPr>
        <w:rFonts w:ascii="Symbol" w:hAnsi="Symbol" w:hint="default"/>
      </w:rPr>
    </w:lvl>
    <w:lvl w:ilvl="7" w:tplc="04270003" w:tentative="1">
      <w:start w:val="1"/>
      <w:numFmt w:val="bullet"/>
      <w:lvlText w:val="o"/>
      <w:lvlJc w:val="left"/>
      <w:pPr>
        <w:ind w:left="6033" w:hanging="360"/>
      </w:pPr>
      <w:rPr>
        <w:rFonts w:ascii="Courier New" w:hAnsi="Courier New" w:cs="Courier New" w:hint="default"/>
      </w:rPr>
    </w:lvl>
    <w:lvl w:ilvl="8" w:tplc="04270005" w:tentative="1">
      <w:start w:val="1"/>
      <w:numFmt w:val="bullet"/>
      <w:lvlText w:val=""/>
      <w:lvlJc w:val="left"/>
      <w:pPr>
        <w:ind w:left="6753" w:hanging="360"/>
      </w:pPr>
      <w:rPr>
        <w:rFonts w:ascii="Wingdings" w:hAnsi="Wingdings" w:hint="default"/>
      </w:rPr>
    </w:lvl>
  </w:abstractNum>
  <w:abstractNum w:abstractNumId="1" w15:restartNumberingAfterBreak="0">
    <w:nsid w:val="09EB2098"/>
    <w:multiLevelType w:val="hybridMultilevel"/>
    <w:tmpl w:val="18BAE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995F4B"/>
    <w:multiLevelType w:val="hybridMultilevel"/>
    <w:tmpl w:val="F2A68912"/>
    <w:lvl w:ilvl="0" w:tplc="072A5A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53FC"/>
    <w:multiLevelType w:val="hybridMultilevel"/>
    <w:tmpl w:val="7A208EF2"/>
    <w:lvl w:ilvl="0" w:tplc="04270001">
      <w:start w:val="1"/>
      <w:numFmt w:val="bullet"/>
      <w:lvlText w:val=""/>
      <w:lvlJc w:val="left"/>
      <w:pPr>
        <w:ind w:left="2062" w:hanging="360"/>
      </w:pPr>
      <w:rPr>
        <w:rFonts w:ascii="Symbol" w:hAnsi="Symbol" w:hint="default"/>
      </w:rPr>
    </w:lvl>
    <w:lvl w:ilvl="1" w:tplc="04270003" w:tentative="1">
      <w:start w:val="1"/>
      <w:numFmt w:val="bullet"/>
      <w:lvlText w:val="o"/>
      <w:lvlJc w:val="left"/>
      <w:pPr>
        <w:ind w:left="2782" w:hanging="360"/>
      </w:pPr>
      <w:rPr>
        <w:rFonts w:ascii="Courier New" w:hAnsi="Courier New" w:cs="Courier New" w:hint="default"/>
      </w:rPr>
    </w:lvl>
    <w:lvl w:ilvl="2" w:tplc="04270005" w:tentative="1">
      <w:start w:val="1"/>
      <w:numFmt w:val="bullet"/>
      <w:lvlText w:val=""/>
      <w:lvlJc w:val="left"/>
      <w:pPr>
        <w:ind w:left="3502" w:hanging="360"/>
      </w:pPr>
      <w:rPr>
        <w:rFonts w:ascii="Wingdings" w:hAnsi="Wingdings" w:hint="default"/>
      </w:rPr>
    </w:lvl>
    <w:lvl w:ilvl="3" w:tplc="04270001" w:tentative="1">
      <w:start w:val="1"/>
      <w:numFmt w:val="bullet"/>
      <w:lvlText w:val=""/>
      <w:lvlJc w:val="left"/>
      <w:pPr>
        <w:ind w:left="4222" w:hanging="360"/>
      </w:pPr>
      <w:rPr>
        <w:rFonts w:ascii="Symbol" w:hAnsi="Symbol" w:hint="default"/>
      </w:rPr>
    </w:lvl>
    <w:lvl w:ilvl="4" w:tplc="04270003" w:tentative="1">
      <w:start w:val="1"/>
      <w:numFmt w:val="bullet"/>
      <w:lvlText w:val="o"/>
      <w:lvlJc w:val="left"/>
      <w:pPr>
        <w:ind w:left="4942" w:hanging="360"/>
      </w:pPr>
      <w:rPr>
        <w:rFonts w:ascii="Courier New" w:hAnsi="Courier New" w:cs="Courier New" w:hint="default"/>
      </w:rPr>
    </w:lvl>
    <w:lvl w:ilvl="5" w:tplc="04270005" w:tentative="1">
      <w:start w:val="1"/>
      <w:numFmt w:val="bullet"/>
      <w:lvlText w:val=""/>
      <w:lvlJc w:val="left"/>
      <w:pPr>
        <w:ind w:left="5662" w:hanging="360"/>
      </w:pPr>
      <w:rPr>
        <w:rFonts w:ascii="Wingdings" w:hAnsi="Wingdings" w:hint="default"/>
      </w:rPr>
    </w:lvl>
    <w:lvl w:ilvl="6" w:tplc="04270001" w:tentative="1">
      <w:start w:val="1"/>
      <w:numFmt w:val="bullet"/>
      <w:lvlText w:val=""/>
      <w:lvlJc w:val="left"/>
      <w:pPr>
        <w:ind w:left="6382" w:hanging="360"/>
      </w:pPr>
      <w:rPr>
        <w:rFonts w:ascii="Symbol" w:hAnsi="Symbol" w:hint="default"/>
      </w:rPr>
    </w:lvl>
    <w:lvl w:ilvl="7" w:tplc="04270003" w:tentative="1">
      <w:start w:val="1"/>
      <w:numFmt w:val="bullet"/>
      <w:lvlText w:val="o"/>
      <w:lvlJc w:val="left"/>
      <w:pPr>
        <w:ind w:left="7102" w:hanging="360"/>
      </w:pPr>
      <w:rPr>
        <w:rFonts w:ascii="Courier New" w:hAnsi="Courier New" w:cs="Courier New" w:hint="default"/>
      </w:rPr>
    </w:lvl>
    <w:lvl w:ilvl="8" w:tplc="04270005" w:tentative="1">
      <w:start w:val="1"/>
      <w:numFmt w:val="bullet"/>
      <w:lvlText w:val=""/>
      <w:lvlJc w:val="left"/>
      <w:pPr>
        <w:ind w:left="7822" w:hanging="360"/>
      </w:pPr>
      <w:rPr>
        <w:rFonts w:ascii="Wingdings" w:hAnsi="Wingdings" w:hint="default"/>
      </w:rPr>
    </w:lvl>
  </w:abstractNum>
  <w:abstractNum w:abstractNumId="4" w15:restartNumberingAfterBreak="0">
    <w:nsid w:val="1A4A2DE1"/>
    <w:multiLevelType w:val="multilevel"/>
    <w:tmpl w:val="AE64CA4C"/>
    <w:lvl w:ilvl="0">
      <w:numFmt w:val="bullet"/>
      <w:lvlText w:val=""/>
      <w:lvlJc w:val="left"/>
      <w:pPr>
        <w:ind w:left="1440" w:hanging="360"/>
      </w:pPr>
      <w:rPr>
        <w:rFonts w:ascii="Symbol" w:eastAsia="Times New Roman" w:hAnsi="Symbol"/>
        <w:color w:val="auto"/>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1BB35E40"/>
    <w:multiLevelType w:val="hybridMultilevel"/>
    <w:tmpl w:val="1F185C9E"/>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2DCE6719"/>
    <w:multiLevelType w:val="hybridMultilevel"/>
    <w:tmpl w:val="FF7E087C"/>
    <w:lvl w:ilvl="0" w:tplc="04270001">
      <w:start w:val="1"/>
      <w:numFmt w:val="bullet"/>
      <w:lvlText w:val=""/>
      <w:lvlJc w:val="left"/>
      <w:rPr>
        <w:rFonts w:ascii="Symbol" w:hAnsi="Symbol" w:hint="default"/>
      </w:rPr>
    </w:lvl>
    <w:lvl w:ilvl="1" w:tplc="04270019" w:tentative="1">
      <w:start w:val="1"/>
      <w:numFmt w:val="lowerLetter"/>
      <w:lvlText w:val="%2."/>
      <w:lvlJc w:val="left"/>
      <w:pPr>
        <w:ind w:left="2860" w:hanging="360"/>
      </w:pPr>
    </w:lvl>
    <w:lvl w:ilvl="2" w:tplc="0427001B" w:tentative="1">
      <w:start w:val="1"/>
      <w:numFmt w:val="lowerRoman"/>
      <w:lvlText w:val="%3."/>
      <w:lvlJc w:val="right"/>
      <w:pPr>
        <w:ind w:left="3580" w:hanging="180"/>
      </w:pPr>
    </w:lvl>
    <w:lvl w:ilvl="3" w:tplc="0427000F" w:tentative="1">
      <w:start w:val="1"/>
      <w:numFmt w:val="decimal"/>
      <w:lvlText w:val="%4."/>
      <w:lvlJc w:val="left"/>
      <w:pPr>
        <w:ind w:left="4300" w:hanging="360"/>
      </w:pPr>
    </w:lvl>
    <w:lvl w:ilvl="4" w:tplc="04270019" w:tentative="1">
      <w:start w:val="1"/>
      <w:numFmt w:val="lowerLetter"/>
      <w:lvlText w:val="%5."/>
      <w:lvlJc w:val="left"/>
      <w:pPr>
        <w:ind w:left="5020" w:hanging="360"/>
      </w:pPr>
    </w:lvl>
    <w:lvl w:ilvl="5" w:tplc="0427001B" w:tentative="1">
      <w:start w:val="1"/>
      <w:numFmt w:val="lowerRoman"/>
      <w:lvlText w:val="%6."/>
      <w:lvlJc w:val="right"/>
      <w:pPr>
        <w:ind w:left="5740" w:hanging="180"/>
      </w:pPr>
    </w:lvl>
    <w:lvl w:ilvl="6" w:tplc="0427000F" w:tentative="1">
      <w:start w:val="1"/>
      <w:numFmt w:val="decimal"/>
      <w:lvlText w:val="%7."/>
      <w:lvlJc w:val="left"/>
      <w:pPr>
        <w:ind w:left="6460" w:hanging="360"/>
      </w:pPr>
    </w:lvl>
    <w:lvl w:ilvl="7" w:tplc="04270019" w:tentative="1">
      <w:start w:val="1"/>
      <w:numFmt w:val="lowerLetter"/>
      <w:lvlText w:val="%8."/>
      <w:lvlJc w:val="left"/>
      <w:pPr>
        <w:ind w:left="7180" w:hanging="360"/>
      </w:pPr>
    </w:lvl>
    <w:lvl w:ilvl="8" w:tplc="0427001B" w:tentative="1">
      <w:start w:val="1"/>
      <w:numFmt w:val="lowerRoman"/>
      <w:lvlText w:val="%9."/>
      <w:lvlJc w:val="right"/>
      <w:pPr>
        <w:ind w:left="7900" w:hanging="180"/>
      </w:pPr>
    </w:lvl>
  </w:abstractNum>
  <w:abstractNum w:abstractNumId="7" w15:restartNumberingAfterBreak="0">
    <w:nsid w:val="315E2EA6"/>
    <w:multiLevelType w:val="hybridMultilevel"/>
    <w:tmpl w:val="BC7436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2312F0D"/>
    <w:multiLevelType w:val="hybridMultilevel"/>
    <w:tmpl w:val="A6D6D2FC"/>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9" w15:restartNumberingAfterBreak="0">
    <w:nsid w:val="3727221A"/>
    <w:multiLevelType w:val="multilevel"/>
    <w:tmpl w:val="213EB216"/>
    <w:lvl w:ilvl="0">
      <w:start w:val="1"/>
      <w:numFmt w:val="decimal"/>
      <w:lvlText w:val="%1."/>
      <w:lvlJc w:val="left"/>
      <w:pPr>
        <w:ind w:left="1020" w:hanging="360"/>
      </w:pPr>
      <w:rPr>
        <w:rFonts w:ascii="Times New Roman" w:hAnsi="Times New Roman" w:cs="Times New Roman" w:hint="default"/>
        <w:b w:val="0"/>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0" w15:restartNumberingAfterBreak="0">
    <w:nsid w:val="38111AB8"/>
    <w:multiLevelType w:val="hybridMultilevel"/>
    <w:tmpl w:val="BEE285BA"/>
    <w:lvl w:ilvl="0" w:tplc="04090001">
      <w:start w:val="1"/>
      <w:numFmt w:val="bullet"/>
      <w:lvlText w:val=""/>
      <w:lvlJc w:val="left"/>
      <w:pPr>
        <w:ind w:left="1287" w:hanging="360"/>
      </w:pPr>
      <w:rPr>
        <w:rFonts w:ascii="Symbol" w:hAnsi="Symbol" w:hint="default"/>
      </w:rPr>
    </w:lvl>
    <w:lvl w:ilvl="1" w:tplc="04270001">
      <w:start w:val="1"/>
      <w:numFmt w:val="bullet"/>
      <w:lvlText w:val=""/>
      <w:lvlJc w:val="left"/>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FE56B29"/>
    <w:multiLevelType w:val="hybridMultilevel"/>
    <w:tmpl w:val="BF98AD88"/>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12" w15:restartNumberingAfterBreak="0">
    <w:nsid w:val="433341EF"/>
    <w:multiLevelType w:val="hybridMultilevel"/>
    <w:tmpl w:val="7FDC8F74"/>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3" w15:restartNumberingAfterBreak="0">
    <w:nsid w:val="479E2DAC"/>
    <w:multiLevelType w:val="hybridMultilevel"/>
    <w:tmpl w:val="A6021FE0"/>
    <w:lvl w:ilvl="0" w:tplc="04090001">
      <w:start w:val="1"/>
      <w:numFmt w:val="bullet"/>
      <w:lvlText w:val=""/>
      <w:lvlJc w:val="left"/>
      <w:pPr>
        <w:ind w:left="2007" w:hanging="360"/>
      </w:pPr>
      <w:rPr>
        <w:rFonts w:ascii="Symbol" w:hAnsi="Symbol"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14" w15:restartNumberingAfterBreak="0">
    <w:nsid w:val="4DF450F8"/>
    <w:multiLevelType w:val="hybridMultilevel"/>
    <w:tmpl w:val="B3DA1E8A"/>
    <w:lvl w:ilvl="0" w:tplc="072A5A1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D33AA4"/>
    <w:multiLevelType w:val="hybridMultilevel"/>
    <w:tmpl w:val="AAA4F0E0"/>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6" w15:restartNumberingAfterBreak="0">
    <w:nsid w:val="59D514BD"/>
    <w:multiLevelType w:val="hybridMultilevel"/>
    <w:tmpl w:val="C5C254A0"/>
    <w:lvl w:ilvl="0" w:tplc="04270001">
      <w:start w:val="1"/>
      <w:numFmt w:val="bullet"/>
      <w:lvlText w:val=""/>
      <w:lvlJc w:val="left"/>
      <w:pPr>
        <w:ind w:left="107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932CC3"/>
    <w:multiLevelType w:val="hybridMultilevel"/>
    <w:tmpl w:val="EA4603E4"/>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DA6658D"/>
    <w:multiLevelType w:val="hybridMultilevel"/>
    <w:tmpl w:val="5DFAC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5EE3206"/>
    <w:multiLevelType w:val="multilevel"/>
    <w:tmpl w:val="7AC0AE58"/>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rPr>
    </w:lvl>
    <w:lvl w:ilvl="8">
      <w:numFmt w:val="bullet"/>
      <w:lvlText w:val=""/>
      <w:lvlJc w:val="left"/>
      <w:pPr>
        <w:ind w:left="7620" w:hanging="360"/>
      </w:pPr>
      <w:rPr>
        <w:rFonts w:ascii="Wingdings" w:hAnsi="Wingdings"/>
      </w:rPr>
    </w:lvl>
  </w:abstractNum>
  <w:abstractNum w:abstractNumId="20" w15:restartNumberingAfterBreak="0">
    <w:nsid w:val="68E55DCC"/>
    <w:multiLevelType w:val="hybridMultilevel"/>
    <w:tmpl w:val="319450D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6BF55B81"/>
    <w:multiLevelType w:val="hybridMultilevel"/>
    <w:tmpl w:val="54BE944E"/>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22" w15:restartNumberingAfterBreak="0">
    <w:nsid w:val="765D247D"/>
    <w:multiLevelType w:val="multilevel"/>
    <w:tmpl w:val="7CD6B5D2"/>
    <w:lvl w:ilvl="0">
      <w:start w:val="1"/>
      <w:numFmt w:val="bullet"/>
      <w:lvlText w:val=""/>
      <w:lvlJc w:val="left"/>
      <w:pPr>
        <w:ind w:left="1494" w:hanging="360"/>
      </w:pPr>
      <w:rPr>
        <w:rFonts w:ascii="Symbol" w:hAnsi="Symbol" w:hint="default"/>
        <w:b/>
        <w:color w:val="auto"/>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7D3F2C80"/>
    <w:multiLevelType w:val="hybridMultilevel"/>
    <w:tmpl w:val="E3DE7C84"/>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num w:numId="1">
    <w:abstractNumId w:val="9"/>
  </w:num>
  <w:num w:numId="2">
    <w:abstractNumId w:val="19"/>
  </w:num>
  <w:num w:numId="3">
    <w:abstractNumId w:val="22"/>
  </w:num>
  <w:num w:numId="4">
    <w:abstractNumId w:val="4"/>
  </w:num>
  <w:num w:numId="5">
    <w:abstractNumId w:val="10"/>
  </w:num>
  <w:num w:numId="6">
    <w:abstractNumId w:val="2"/>
  </w:num>
  <w:num w:numId="7">
    <w:abstractNumId w:val="14"/>
  </w:num>
  <w:num w:numId="8">
    <w:abstractNumId w:val="7"/>
  </w:num>
  <w:num w:numId="9">
    <w:abstractNumId w:val="23"/>
  </w:num>
  <w:num w:numId="10">
    <w:abstractNumId w:val="11"/>
  </w:num>
  <w:num w:numId="11">
    <w:abstractNumId w:val="13"/>
  </w:num>
  <w:num w:numId="12">
    <w:abstractNumId w:val="0"/>
  </w:num>
  <w:num w:numId="13">
    <w:abstractNumId w:val="21"/>
  </w:num>
  <w:num w:numId="14">
    <w:abstractNumId w:val="15"/>
  </w:num>
  <w:num w:numId="15">
    <w:abstractNumId w:val="16"/>
  </w:num>
  <w:num w:numId="16">
    <w:abstractNumId w:val="6"/>
  </w:num>
  <w:num w:numId="17">
    <w:abstractNumId w:val="8"/>
  </w:num>
  <w:num w:numId="18">
    <w:abstractNumId w:val="17"/>
  </w:num>
  <w:num w:numId="19">
    <w:abstractNumId w:val="12"/>
  </w:num>
  <w:num w:numId="20">
    <w:abstractNumId w:val="18"/>
  </w:num>
  <w:num w:numId="21">
    <w:abstractNumId w:val="1"/>
  </w:num>
  <w:num w:numId="22">
    <w:abstractNumId w:val="5"/>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6A"/>
    <w:rsid w:val="000017A4"/>
    <w:rsid w:val="00022484"/>
    <w:rsid w:val="00035E9C"/>
    <w:rsid w:val="00037988"/>
    <w:rsid w:val="00042835"/>
    <w:rsid w:val="00046BF2"/>
    <w:rsid w:val="0007228D"/>
    <w:rsid w:val="00084936"/>
    <w:rsid w:val="000A7729"/>
    <w:rsid w:val="000D0065"/>
    <w:rsid w:val="000E3929"/>
    <w:rsid w:val="00132EAE"/>
    <w:rsid w:val="00155A66"/>
    <w:rsid w:val="00170CD6"/>
    <w:rsid w:val="00193CBC"/>
    <w:rsid w:val="00195BB8"/>
    <w:rsid w:val="001B2307"/>
    <w:rsid w:val="001B2B98"/>
    <w:rsid w:val="001C2A8F"/>
    <w:rsid w:val="001D79DE"/>
    <w:rsid w:val="001E1A9D"/>
    <w:rsid w:val="001E5AD9"/>
    <w:rsid w:val="001F09C4"/>
    <w:rsid w:val="002305AF"/>
    <w:rsid w:val="00237848"/>
    <w:rsid w:val="002656D9"/>
    <w:rsid w:val="002A3E8E"/>
    <w:rsid w:val="002C3607"/>
    <w:rsid w:val="00310099"/>
    <w:rsid w:val="00312B69"/>
    <w:rsid w:val="0031658A"/>
    <w:rsid w:val="003228E6"/>
    <w:rsid w:val="003477A8"/>
    <w:rsid w:val="003900B6"/>
    <w:rsid w:val="0039261B"/>
    <w:rsid w:val="003C20B4"/>
    <w:rsid w:val="003F01D9"/>
    <w:rsid w:val="00420248"/>
    <w:rsid w:val="004332EC"/>
    <w:rsid w:val="004517A2"/>
    <w:rsid w:val="00454E44"/>
    <w:rsid w:val="00471CD4"/>
    <w:rsid w:val="00480DD9"/>
    <w:rsid w:val="00482EAB"/>
    <w:rsid w:val="00494E38"/>
    <w:rsid w:val="00495124"/>
    <w:rsid w:val="0049742E"/>
    <w:rsid w:val="004C1CB2"/>
    <w:rsid w:val="005142F7"/>
    <w:rsid w:val="00517736"/>
    <w:rsid w:val="005225B9"/>
    <w:rsid w:val="00525D08"/>
    <w:rsid w:val="00546767"/>
    <w:rsid w:val="00557E5B"/>
    <w:rsid w:val="005622AA"/>
    <w:rsid w:val="00562F76"/>
    <w:rsid w:val="00574E50"/>
    <w:rsid w:val="00574E7B"/>
    <w:rsid w:val="005825EF"/>
    <w:rsid w:val="00593B6A"/>
    <w:rsid w:val="005B0A4E"/>
    <w:rsid w:val="005C7A28"/>
    <w:rsid w:val="005D226F"/>
    <w:rsid w:val="005D6CF8"/>
    <w:rsid w:val="0062361E"/>
    <w:rsid w:val="00632F90"/>
    <w:rsid w:val="00645398"/>
    <w:rsid w:val="006669AB"/>
    <w:rsid w:val="006803B9"/>
    <w:rsid w:val="00683725"/>
    <w:rsid w:val="0069554A"/>
    <w:rsid w:val="006D024E"/>
    <w:rsid w:val="006D2361"/>
    <w:rsid w:val="006F04CA"/>
    <w:rsid w:val="006F07CD"/>
    <w:rsid w:val="007038D6"/>
    <w:rsid w:val="00767C6E"/>
    <w:rsid w:val="00785540"/>
    <w:rsid w:val="007861C1"/>
    <w:rsid w:val="007E0EFB"/>
    <w:rsid w:val="00806F5B"/>
    <w:rsid w:val="00841B45"/>
    <w:rsid w:val="008703EC"/>
    <w:rsid w:val="00875527"/>
    <w:rsid w:val="008A23A7"/>
    <w:rsid w:val="008C15E7"/>
    <w:rsid w:val="008D0306"/>
    <w:rsid w:val="009020AD"/>
    <w:rsid w:val="0090307A"/>
    <w:rsid w:val="009153BF"/>
    <w:rsid w:val="00927979"/>
    <w:rsid w:val="00936827"/>
    <w:rsid w:val="009813D2"/>
    <w:rsid w:val="00987329"/>
    <w:rsid w:val="009B7354"/>
    <w:rsid w:val="009D5B39"/>
    <w:rsid w:val="009F0AEE"/>
    <w:rsid w:val="009F298C"/>
    <w:rsid w:val="00A102E9"/>
    <w:rsid w:val="00A2068F"/>
    <w:rsid w:val="00A32854"/>
    <w:rsid w:val="00A3675E"/>
    <w:rsid w:val="00A83DEF"/>
    <w:rsid w:val="00AC25E7"/>
    <w:rsid w:val="00B94516"/>
    <w:rsid w:val="00B95BB0"/>
    <w:rsid w:val="00BB6F4A"/>
    <w:rsid w:val="00BB794E"/>
    <w:rsid w:val="00BF4ABB"/>
    <w:rsid w:val="00C16643"/>
    <w:rsid w:val="00C21241"/>
    <w:rsid w:val="00C31952"/>
    <w:rsid w:val="00C36FAE"/>
    <w:rsid w:val="00C37191"/>
    <w:rsid w:val="00C37A32"/>
    <w:rsid w:val="00C522C4"/>
    <w:rsid w:val="00C54208"/>
    <w:rsid w:val="00C60DEA"/>
    <w:rsid w:val="00C627A2"/>
    <w:rsid w:val="00C63F6B"/>
    <w:rsid w:val="00C7047D"/>
    <w:rsid w:val="00C83D26"/>
    <w:rsid w:val="00CD15D3"/>
    <w:rsid w:val="00CF444D"/>
    <w:rsid w:val="00D05784"/>
    <w:rsid w:val="00D30287"/>
    <w:rsid w:val="00D43B68"/>
    <w:rsid w:val="00D810D9"/>
    <w:rsid w:val="00D92362"/>
    <w:rsid w:val="00DE768B"/>
    <w:rsid w:val="00DF7B1A"/>
    <w:rsid w:val="00E02F28"/>
    <w:rsid w:val="00E11A9C"/>
    <w:rsid w:val="00E42BEA"/>
    <w:rsid w:val="00E84D97"/>
    <w:rsid w:val="00E86DC8"/>
    <w:rsid w:val="00EB1EB6"/>
    <w:rsid w:val="00EC3FF7"/>
    <w:rsid w:val="00EF6424"/>
    <w:rsid w:val="00EF6643"/>
    <w:rsid w:val="00F718A2"/>
    <w:rsid w:val="00F73EE9"/>
    <w:rsid w:val="00F83B22"/>
    <w:rsid w:val="00F86412"/>
    <w:rsid w:val="00FB50B5"/>
    <w:rsid w:val="00FD66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4507"/>
  <w15:chartTrackingRefBased/>
  <w15:docId w15:val="{5F6E7192-EFCE-44E6-BCDE-9C47FC60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3B6A"/>
    <w:pPr>
      <w:suppressAutoHyphens/>
      <w:autoSpaceDN w:val="0"/>
      <w:spacing w:line="240" w:lineRule="auto"/>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93B6A"/>
    <w:pPr>
      <w:ind w:left="720"/>
    </w:pPr>
  </w:style>
  <w:style w:type="table" w:styleId="Lentelstinklelis">
    <w:name w:val="Table Grid"/>
    <w:basedOn w:val="prastojilentel"/>
    <w:uiPriority w:val="39"/>
    <w:rsid w:val="0093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945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7749">
      <w:bodyDiv w:val="1"/>
      <w:marLeft w:val="0"/>
      <w:marRight w:val="0"/>
      <w:marTop w:val="0"/>
      <w:marBottom w:val="0"/>
      <w:divBdr>
        <w:top w:val="none" w:sz="0" w:space="0" w:color="auto"/>
        <w:left w:val="none" w:sz="0" w:space="0" w:color="auto"/>
        <w:bottom w:val="none" w:sz="0" w:space="0" w:color="auto"/>
        <w:right w:val="none" w:sz="0" w:space="0" w:color="auto"/>
      </w:divBdr>
    </w:div>
    <w:div w:id="982350556">
      <w:bodyDiv w:val="1"/>
      <w:marLeft w:val="0"/>
      <w:marRight w:val="0"/>
      <w:marTop w:val="0"/>
      <w:marBottom w:val="0"/>
      <w:divBdr>
        <w:top w:val="none" w:sz="0" w:space="0" w:color="auto"/>
        <w:left w:val="none" w:sz="0" w:space="0" w:color="auto"/>
        <w:bottom w:val="none" w:sz="0" w:space="0" w:color="auto"/>
        <w:right w:val="none" w:sz="0" w:space="0" w:color="auto"/>
      </w:divBdr>
    </w:div>
    <w:div w:id="1269046383">
      <w:bodyDiv w:val="1"/>
      <w:marLeft w:val="0"/>
      <w:marRight w:val="0"/>
      <w:marTop w:val="0"/>
      <w:marBottom w:val="0"/>
      <w:divBdr>
        <w:top w:val="none" w:sz="0" w:space="0" w:color="auto"/>
        <w:left w:val="none" w:sz="0" w:space="0" w:color="auto"/>
        <w:bottom w:val="none" w:sz="0" w:space="0" w:color="auto"/>
        <w:right w:val="none" w:sz="0" w:space="0" w:color="auto"/>
      </w:divBdr>
    </w:div>
    <w:div w:id="15640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9</Pages>
  <Words>17480</Words>
  <Characters>9965</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2022-01-13T08:48:00Z</dcterms:created>
  <dcterms:modified xsi:type="dcterms:W3CDTF">2022-03-23T13:34:00Z</dcterms:modified>
</cp:coreProperties>
</file>